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66" w:rsidRDefault="00CE5D66" w:rsidP="00CE5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D66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заочной конференции</w:t>
      </w:r>
    </w:p>
    <w:p w:rsidR="00CE5D66" w:rsidRDefault="00CE5D66">
      <w:pPr>
        <w:rPr>
          <w:rFonts w:ascii="Times New Roman" w:hAnsi="Times New Roman" w:cs="Times New Roman"/>
          <w:sz w:val="28"/>
          <w:szCs w:val="28"/>
        </w:rPr>
      </w:pPr>
    </w:p>
    <w:p w:rsidR="00CE5D66" w:rsidRPr="00CE5D66" w:rsidRDefault="00CE5D66">
      <w:pPr>
        <w:rPr>
          <w:rFonts w:ascii="Times New Roman" w:hAnsi="Times New Roman" w:cs="Times New Roman"/>
          <w:sz w:val="28"/>
          <w:szCs w:val="28"/>
        </w:rPr>
      </w:pPr>
    </w:p>
    <w:p w:rsidR="00CE5D66" w:rsidRPr="00CE5D66" w:rsidRDefault="00CE5D66" w:rsidP="00CE5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5D66">
        <w:rPr>
          <w:rFonts w:ascii="Times New Roman" w:hAnsi="Times New Roman" w:cs="Times New Roman"/>
          <w:sz w:val="28"/>
          <w:szCs w:val="28"/>
          <w:lang w:val="en-US"/>
        </w:rPr>
        <w:t>Spiridonova</w:t>
      </w:r>
      <w:proofErr w:type="spellEnd"/>
      <w:r w:rsidRPr="00CE5D66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CE5D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E5D66">
        <w:rPr>
          <w:rFonts w:ascii="Times New Roman" w:hAnsi="Times New Roman" w:cs="Times New Roman"/>
          <w:sz w:val="28"/>
          <w:szCs w:val="28"/>
          <w:lang w:val="en-US"/>
        </w:rPr>
        <w:t xml:space="preserve">MICROPROCESSOR CONTROL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FABRIC TENSION AT THE PRODUCTION LINE SECTION </w:t>
      </w:r>
      <w:bookmarkStart w:id="0" w:name="_GoBack"/>
      <w:bookmarkEnd w:id="0"/>
    </w:p>
    <w:p w:rsidR="00CE5D66" w:rsidRPr="00CE5D66" w:rsidRDefault="00CE5D66" w:rsidP="00CE5D66">
      <w:pPr>
        <w:pStyle w:val="a3"/>
        <w:numPr>
          <w:ilvl w:val="0"/>
          <w:numId w:val="1"/>
        </w:numPr>
        <w:spacing w:after="0" w:line="360" w:lineRule="auto"/>
        <w:ind w:right="284"/>
        <w:rPr>
          <w:rFonts w:ascii="Times New Roman" w:hAnsi="Times New Roman" w:cs="Times New Roman"/>
          <w:sz w:val="28"/>
          <w:szCs w:val="28"/>
          <w:lang w:val="en-US"/>
        </w:rPr>
      </w:pPr>
      <w:r w:rsidRPr="00CE5D66">
        <w:rPr>
          <w:rFonts w:ascii="Times New Roman" w:hAnsi="Times New Roman" w:cs="Times New Roman"/>
          <w:sz w:val="28"/>
          <w:szCs w:val="28"/>
        </w:rPr>
        <w:t>Ка</w:t>
      </w:r>
      <w:proofErr w:type="spellStart"/>
      <w:r w:rsidRPr="00CE5D66">
        <w:rPr>
          <w:rFonts w:ascii="Times New Roman" w:hAnsi="Times New Roman" w:cs="Times New Roman"/>
          <w:sz w:val="28"/>
          <w:szCs w:val="28"/>
          <w:lang w:val="en-US"/>
        </w:rPr>
        <w:t>rzhevin</w:t>
      </w:r>
      <w:proofErr w:type="spellEnd"/>
      <w:r w:rsidRPr="00CE5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E5D66">
        <w:rPr>
          <w:rFonts w:ascii="Times New Roman" w:hAnsi="Times New Roman" w:cs="Times New Roman"/>
          <w:sz w:val="28"/>
          <w:szCs w:val="28"/>
        </w:rPr>
        <w:t>А</w:t>
      </w:r>
      <w:r w:rsidRPr="00CE5D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E5D66">
        <w:rPr>
          <w:rFonts w:ascii="Times New Roman" w:hAnsi="Times New Roman" w:cs="Times New Roman"/>
          <w:sz w:val="28"/>
          <w:szCs w:val="28"/>
          <w:lang w:val="en-US"/>
        </w:rPr>
        <w:t>ON THEORETICAL ISSUES OF DESIGN OF INDUCTION SHADED-POLE MOTOR</w:t>
      </w:r>
    </w:p>
    <w:p w:rsidR="00CE5D66" w:rsidRPr="00CE5D66" w:rsidRDefault="00CE5D66" w:rsidP="00CE5D6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E5D66">
        <w:rPr>
          <w:rFonts w:ascii="Times New Roman" w:hAnsi="Times New Roman" w:cs="Times New Roman"/>
          <w:sz w:val="28"/>
          <w:szCs w:val="28"/>
          <w:lang w:val="en-US"/>
        </w:rPr>
        <w:t>Rusin</w:t>
      </w:r>
      <w:proofErr w:type="spellEnd"/>
      <w:r w:rsidRPr="00CE5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5D66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CE5D6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E5D66">
        <w:rPr>
          <w:rFonts w:ascii="Times New Roman" w:hAnsi="Times New Roman" w:cs="Times New Roman"/>
          <w:sz w:val="28"/>
          <w:szCs w:val="28"/>
          <w:lang w:val="en-US"/>
        </w:rPr>
        <w:t>MICROPROCESSOR CONTROL OF THE TURNTABLE ANGULAR VELOCITY</w:t>
      </w:r>
    </w:p>
    <w:p w:rsidR="00942410" w:rsidRPr="00CE5D66" w:rsidRDefault="00942410" w:rsidP="00CE5D6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942410" w:rsidRPr="00CE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D671B"/>
    <w:multiLevelType w:val="hybridMultilevel"/>
    <w:tmpl w:val="8102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66"/>
    <w:rsid w:val="00942410"/>
    <w:rsid w:val="00C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5DDFB-0D37-439B-B6B8-23CBD57D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2016-11-30T03:08:00Z</dcterms:created>
  <dcterms:modified xsi:type="dcterms:W3CDTF">2016-11-30T03:12:00Z</dcterms:modified>
</cp:coreProperties>
</file>