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5521" w:rsidTr="00685521">
        <w:tc>
          <w:tcPr>
            <w:tcW w:w="3190" w:type="dxa"/>
          </w:tcPr>
          <w:p w:rsidR="00685521" w:rsidRDefault="00685521">
            <w:r>
              <w:t>Рыбаков Александр Сергеевич</w:t>
            </w:r>
          </w:p>
        </w:tc>
        <w:tc>
          <w:tcPr>
            <w:tcW w:w="3190" w:type="dxa"/>
          </w:tcPr>
          <w:p w:rsidR="00685521" w:rsidRDefault="00685521">
            <w:r>
              <w:t>1-45</w:t>
            </w:r>
          </w:p>
        </w:tc>
        <w:tc>
          <w:tcPr>
            <w:tcW w:w="3191" w:type="dxa"/>
          </w:tcPr>
          <w:p w:rsidR="00685521" w:rsidRDefault="00685521">
            <w:r>
              <w:t>18512</w:t>
            </w:r>
            <w:bookmarkStart w:id="0" w:name="_GoBack"/>
            <w:bookmarkEnd w:id="0"/>
          </w:p>
        </w:tc>
      </w:tr>
    </w:tbl>
    <w:p w:rsidR="000B7418" w:rsidRDefault="00685521"/>
    <w:sectPr w:rsidR="000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9"/>
    <w:rsid w:val="00345D82"/>
    <w:rsid w:val="00685521"/>
    <w:rsid w:val="007655FE"/>
    <w:rsid w:val="008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2019-06-03T13:31:00Z</dcterms:created>
  <dcterms:modified xsi:type="dcterms:W3CDTF">2019-06-03T13:35:00Z</dcterms:modified>
</cp:coreProperties>
</file>