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C3" w:rsidRPr="005F40C3" w:rsidRDefault="005F40C3" w:rsidP="005F40C3">
      <w:pPr>
        <w:rPr>
          <w:b/>
          <w:sz w:val="28"/>
          <w:szCs w:val="28"/>
        </w:rPr>
      </w:pPr>
      <w:r w:rsidRPr="005F40C3">
        <w:rPr>
          <w:b/>
          <w:sz w:val="28"/>
          <w:szCs w:val="28"/>
        </w:rPr>
        <w:t>Приложение 2</w:t>
      </w:r>
    </w:p>
    <w:p w:rsidR="00852C17" w:rsidRDefault="00852C17" w:rsidP="00852C17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SPEECH EVALUATION CRITERIA</w:t>
      </w:r>
    </w:p>
    <w:p w:rsidR="00852C17" w:rsidRDefault="00852C17" w:rsidP="00852C17">
      <w:pPr>
        <w:jc w:val="center"/>
        <w:rPr>
          <w:b/>
          <w:u w:val="single"/>
          <w:lang w:val="en-US"/>
        </w:rPr>
      </w:pPr>
    </w:p>
    <w:p w:rsidR="00852C17" w:rsidRDefault="00852C17" w:rsidP="00852C17">
      <w:pPr>
        <w:jc w:val="both"/>
        <w:rPr>
          <w:lang w:val="en-US"/>
        </w:rPr>
      </w:pPr>
      <w:r>
        <w:rPr>
          <w:lang w:val="en-US"/>
        </w:rPr>
        <w:t>Contestant___________________________________________________________</w:t>
      </w:r>
    </w:p>
    <w:p w:rsidR="00852C17" w:rsidRPr="00374B40" w:rsidRDefault="00852C17" w:rsidP="00852C17">
      <w:pPr>
        <w:jc w:val="both"/>
        <w:rPr>
          <w:lang w:val="en-US"/>
        </w:rPr>
      </w:pPr>
      <w:r>
        <w:rPr>
          <w:lang w:val="en-US"/>
        </w:rPr>
        <w:tab/>
      </w:r>
    </w:p>
    <w:p w:rsidR="00852C17" w:rsidRDefault="00852C17" w:rsidP="00852C17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Points</w:t>
      </w:r>
      <w:proofErr w:type="gramEnd"/>
      <w:r>
        <w:rPr>
          <w:sz w:val="22"/>
          <w:szCs w:val="22"/>
          <w:lang w:val="en-US"/>
        </w:rPr>
        <w:t xml:space="preserve"> __________________________________________________________________</w:t>
      </w:r>
    </w:p>
    <w:p w:rsidR="00852C17" w:rsidRDefault="00852C17" w:rsidP="00852C17">
      <w:pPr>
        <w:rPr>
          <w:sz w:val="22"/>
          <w:szCs w:val="22"/>
          <w:lang w:val="en-US"/>
        </w:rPr>
      </w:pPr>
    </w:p>
    <w:p w:rsidR="00852C17" w:rsidRDefault="00852C17" w:rsidP="00852C17">
      <w:pPr>
        <w:jc w:val="both"/>
        <w:rPr>
          <w:lang w:val="en-US"/>
        </w:rPr>
      </w:pPr>
      <w:r>
        <w:rPr>
          <w:lang w:val="en-US"/>
        </w:rPr>
        <w:tab/>
      </w:r>
    </w:p>
    <w:p w:rsidR="00852C17" w:rsidRPr="00374B40" w:rsidRDefault="00852C17" w:rsidP="00852C17">
      <w:pPr>
        <w:jc w:val="both"/>
        <w:rPr>
          <w:lang w:val="en-US"/>
        </w:rPr>
      </w:pPr>
    </w:p>
    <w:tbl>
      <w:tblPr>
        <w:tblW w:w="1085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340"/>
        <w:gridCol w:w="2340"/>
        <w:gridCol w:w="2097"/>
        <w:gridCol w:w="1921"/>
        <w:gridCol w:w="1800"/>
      </w:tblGrid>
      <w:tr w:rsidR="00852C17" w:rsidRPr="00015A86" w:rsidTr="005A0A27">
        <w:tc>
          <w:tcPr>
            <w:tcW w:w="36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</w:tcPr>
          <w:p w:rsidR="00852C17" w:rsidRPr="00015A86" w:rsidRDefault="00852C17" w:rsidP="005A0A2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5A86">
              <w:rPr>
                <w:b/>
                <w:sz w:val="16"/>
                <w:szCs w:val="16"/>
                <w:lang w:val="en-US"/>
              </w:rPr>
              <w:t>1. Content Analysis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5A86">
              <w:rPr>
                <w:b/>
                <w:sz w:val="16"/>
                <w:szCs w:val="16"/>
                <w:lang w:val="en-US"/>
              </w:rPr>
              <w:t>2. Organization</w:t>
            </w:r>
          </w:p>
        </w:tc>
        <w:tc>
          <w:tcPr>
            <w:tcW w:w="2097" w:type="dxa"/>
          </w:tcPr>
          <w:p w:rsidR="00852C17" w:rsidRPr="00015A86" w:rsidRDefault="00852C17" w:rsidP="005A0A2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15A86">
              <w:rPr>
                <w:b/>
                <w:sz w:val="16"/>
                <w:szCs w:val="16"/>
                <w:lang w:val="en-US"/>
              </w:rPr>
              <w:t>3. Delivery</w:t>
            </w:r>
          </w:p>
        </w:tc>
        <w:tc>
          <w:tcPr>
            <w:tcW w:w="1921" w:type="dxa"/>
          </w:tcPr>
          <w:p w:rsidR="00852C17" w:rsidRPr="00015A86" w:rsidRDefault="00852C17" w:rsidP="005A0A27">
            <w:pPr>
              <w:rPr>
                <w:b/>
                <w:sz w:val="16"/>
                <w:szCs w:val="16"/>
                <w:lang w:val="en-US"/>
              </w:rPr>
            </w:pPr>
            <w:r w:rsidRPr="00015A86">
              <w:rPr>
                <w:b/>
                <w:sz w:val="16"/>
                <w:szCs w:val="16"/>
                <w:lang w:val="en-US"/>
              </w:rPr>
              <w:t>4.Dealing with questions</w:t>
            </w:r>
          </w:p>
        </w:tc>
        <w:tc>
          <w:tcPr>
            <w:tcW w:w="1800" w:type="dxa"/>
          </w:tcPr>
          <w:p w:rsidR="00852C17" w:rsidRPr="00015A86" w:rsidRDefault="00852C17" w:rsidP="005A0A27">
            <w:pPr>
              <w:rPr>
                <w:b/>
                <w:sz w:val="16"/>
                <w:szCs w:val="16"/>
                <w:lang w:val="en-US"/>
              </w:rPr>
            </w:pPr>
            <w:r w:rsidRPr="00015A86">
              <w:rPr>
                <w:b/>
                <w:sz w:val="16"/>
                <w:szCs w:val="16"/>
                <w:lang w:val="en-US"/>
              </w:rPr>
              <w:t>5. Lexical and grammatical accuracy</w:t>
            </w:r>
          </w:p>
        </w:tc>
      </w:tr>
      <w:tr w:rsidR="00852C17" w:rsidRPr="005F40C3" w:rsidTr="005A0A27">
        <w:tc>
          <w:tcPr>
            <w:tcW w:w="360" w:type="dxa"/>
          </w:tcPr>
          <w:p w:rsidR="00852C17" w:rsidRPr="00015A86" w:rsidRDefault="00852C17" w:rsidP="005A0A27">
            <w:pPr>
              <w:ind w:left="-10" w:firstLine="10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 xml:space="preserve">- The speaker presents a well-developed and competent analysis of the complexities of the issue; </w:t>
            </w:r>
          </w:p>
          <w:p w:rsidR="00852C17" w:rsidRPr="00015A86" w:rsidRDefault="00852C17" w:rsidP="005A0A27">
            <w:pPr>
              <w:ind w:left="-46" w:firstLine="46"/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Is able to get the message across, using well-chosen and insightful reasons, facts, examples and / or expert opinion.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</w:tcPr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speech is well-organized: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topic is clearly stated;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divisions (introduction, body, conclusion) are clear, and adequate time is devoted to each division within the 5 minute time limit;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One can trace a logical progression of ideas with effective use of transitions and a note of finality.</w:t>
            </w:r>
          </w:p>
        </w:tc>
        <w:tc>
          <w:tcPr>
            <w:tcW w:w="2097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delivery is natural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(lively) and it reinforces the ideas of the speech: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orator demonstrates clear enunciation, sufficient variety in rate, pause and pitch;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speaker exhibits poise and confidence; gestures and movement are motivated, eye contact is direct;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Note-card is used as an integral part of the delivery.</w:t>
            </w:r>
          </w:p>
        </w:tc>
        <w:tc>
          <w:tcPr>
            <w:tcW w:w="1921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speaker demonstrates the ability to differentiate and respond to good, difficult, unnecessary, or irrelevant questions;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Understands clear standard speech reasonably well;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answer is complete, clear and spontaneous.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orator demonstrates high lexical and grammatical accuracy and syntactic variety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proofErr w:type="gramStart"/>
            <w:r w:rsidRPr="00015A86">
              <w:rPr>
                <w:sz w:val="16"/>
                <w:szCs w:val="16"/>
                <w:lang w:val="en-US"/>
              </w:rPr>
              <w:t>both</w:t>
            </w:r>
            <w:proofErr w:type="gramEnd"/>
            <w:r w:rsidRPr="00015A86">
              <w:rPr>
                <w:sz w:val="16"/>
                <w:szCs w:val="16"/>
                <w:lang w:val="en-US"/>
              </w:rPr>
              <w:t xml:space="preserve"> in the speech and in dealing with questions.</w:t>
            </w:r>
          </w:p>
        </w:tc>
      </w:tr>
      <w:tr w:rsidR="00852C17" w:rsidRPr="005F40C3" w:rsidTr="005A0A27">
        <w:tc>
          <w:tcPr>
            <w:tcW w:w="36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speaker presents an adequate analysis of the issue;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Is able to get the message through, using relevant reasons, facts, examples and / or expert opinion.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speech is adequately organized: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topic is stated;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divisions are clear, but there may be inappropriateness in time devoted to each division within the 5 minute time limit;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It may have some flaws in a logical progression of ideas, use of transitions and / or unclear note of finality.</w:t>
            </w: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852C17" w:rsidRPr="00015A86" w:rsidRDefault="00852C17" w:rsidP="005A0A27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097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delivery is natural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enough: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But though the enunciation may be good enough (or with occasional minor errors), the speaker may lack variety in rate, pause or pitch;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 xml:space="preserve">- The speaker may exhibit adequate confidence, though gestures and movement may discord with the tone of speech; 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No eye-contact;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use of the note-card is quite appropriate.</w:t>
            </w:r>
          </w:p>
        </w:tc>
        <w:tc>
          <w:tcPr>
            <w:tcW w:w="1921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May lack the ability to differentiate different types of questions;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Understands clear standard speech, although may need some repetition or rephrasing;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answer is appropriate though it may be not spontaneous.</w:t>
            </w:r>
          </w:p>
        </w:tc>
        <w:tc>
          <w:tcPr>
            <w:tcW w:w="180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orator demonstrates adequate lexical and grammatical accuracy, but may lack syntactic variety;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There may be some errors that do not impede communicative effectiveness.</w:t>
            </w:r>
          </w:p>
        </w:tc>
      </w:tr>
      <w:tr w:rsidR="00852C17" w:rsidRPr="005F40C3" w:rsidTr="005A0A27">
        <w:tc>
          <w:tcPr>
            <w:tcW w:w="36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speaker demonstrates a limited competence in the analysis of the issue;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Is trying to get the message through using vague reasons, facts and examples.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speech is poorly organized: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topic is stated unclearly;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divisions are vague;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It lacks a logical progression of ideas, effective use of transitions and / or a note of finality.</w:t>
            </w:r>
          </w:p>
        </w:tc>
        <w:tc>
          <w:tcPr>
            <w:tcW w:w="2097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delivery is poor: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Frequent minor and / or occasional major errors in enunciation, insufficient variety in rate, pause and pitch;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The speaker exhibits lack of confidence, gestures and movement discord with the ideas of the speech;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Fails to make eye-contact;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Inappropriate use of the note-card.</w:t>
            </w:r>
          </w:p>
        </w:tc>
        <w:tc>
          <w:tcPr>
            <w:tcW w:w="1921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Understands questions asked in slow and carefully articulated language, but requires much repetition or rephrasing and / or long pauses to assimilate meaning.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 xml:space="preserve">- The answer is </w:t>
            </w:r>
            <w:proofErr w:type="gramStart"/>
            <w:r w:rsidRPr="00015A86">
              <w:rPr>
                <w:sz w:val="16"/>
                <w:szCs w:val="16"/>
                <w:lang w:val="en-US"/>
              </w:rPr>
              <w:t>incomplete  or</w:t>
            </w:r>
            <w:proofErr w:type="gramEnd"/>
            <w:r w:rsidRPr="00015A86">
              <w:rPr>
                <w:sz w:val="16"/>
                <w:szCs w:val="16"/>
                <w:lang w:val="en-US"/>
              </w:rPr>
              <w:t xml:space="preserve"> unclear.</w:t>
            </w:r>
          </w:p>
        </w:tc>
        <w:tc>
          <w:tcPr>
            <w:tcW w:w="180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Lexical and grammatical accuracy is low. The speech lacks syntactic variety;</w:t>
            </w:r>
          </w:p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- Many utterances contain inaccuracies that impede communicative effectiveness.</w:t>
            </w:r>
          </w:p>
        </w:tc>
      </w:tr>
      <w:tr w:rsidR="00852C17" w:rsidRPr="005F40C3" w:rsidTr="005A0A27">
        <w:tc>
          <w:tcPr>
            <w:tcW w:w="36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Off-topic, attempts to copy the topic.</w:t>
            </w:r>
          </w:p>
        </w:tc>
        <w:tc>
          <w:tcPr>
            <w:tcW w:w="234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The speech is disorganized.</w:t>
            </w:r>
          </w:p>
        </w:tc>
        <w:tc>
          <w:tcPr>
            <w:tcW w:w="2097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Not enough to evaluate.</w:t>
            </w:r>
          </w:p>
        </w:tc>
        <w:tc>
          <w:tcPr>
            <w:tcW w:w="1921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 xml:space="preserve">Does not seem to understand anything / no answer. </w:t>
            </w:r>
          </w:p>
        </w:tc>
        <w:tc>
          <w:tcPr>
            <w:tcW w:w="1800" w:type="dxa"/>
          </w:tcPr>
          <w:p w:rsidR="00852C17" w:rsidRPr="00015A86" w:rsidRDefault="00852C17" w:rsidP="005A0A27">
            <w:pPr>
              <w:rPr>
                <w:sz w:val="16"/>
                <w:szCs w:val="16"/>
                <w:lang w:val="en-US"/>
              </w:rPr>
            </w:pPr>
            <w:r w:rsidRPr="00015A86">
              <w:rPr>
                <w:sz w:val="16"/>
                <w:szCs w:val="16"/>
                <w:lang w:val="en-US"/>
              </w:rPr>
              <w:t>Grammatical and lexical accuracy is low enough to evaluate.</w:t>
            </w:r>
          </w:p>
        </w:tc>
      </w:tr>
    </w:tbl>
    <w:p w:rsidR="00852C17" w:rsidRPr="004C1F87" w:rsidRDefault="00852C17" w:rsidP="00852C17">
      <w:pPr>
        <w:rPr>
          <w:sz w:val="16"/>
          <w:szCs w:val="16"/>
          <w:lang w:val="en-US"/>
        </w:rPr>
      </w:pPr>
    </w:p>
    <w:p w:rsidR="00852C17" w:rsidRPr="004C1F87" w:rsidRDefault="00852C17" w:rsidP="00852C17">
      <w:pPr>
        <w:rPr>
          <w:sz w:val="16"/>
          <w:szCs w:val="16"/>
          <w:lang w:val="en-US"/>
        </w:rPr>
      </w:pPr>
    </w:p>
    <w:p w:rsidR="00852C17" w:rsidRDefault="00852C17" w:rsidP="00852C17">
      <w:pPr>
        <w:rPr>
          <w:lang w:val="en-US"/>
        </w:rPr>
      </w:pPr>
    </w:p>
    <w:p w:rsidR="00852C17" w:rsidRDefault="00852C17" w:rsidP="00852C17">
      <w:pPr>
        <w:rPr>
          <w:sz w:val="22"/>
          <w:szCs w:val="22"/>
          <w:lang w:val="en-US"/>
        </w:rPr>
      </w:pPr>
    </w:p>
    <w:p w:rsidR="00852C17" w:rsidRDefault="00852C17" w:rsidP="00852C1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Member of Jury____________________________________________________________________</w:t>
      </w:r>
    </w:p>
    <w:p w:rsidR="00852C17" w:rsidRDefault="00852C17" w:rsidP="00852C17">
      <w:pPr>
        <w:rPr>
          <w:sz w:val="22"/>
          <w:szCs w:val="22"/>
          <w:lang w:val="en-US"/>
        </w:rPr>
      </w:pPr>
    </w:p>
    <w:p w:rsidR="00852C17" w:rsidRDefault="00852C17" w:rsidP="00852C17">
      <w:pPr>
        <w:rPr>
          <w:lang w:val="en-US"/>
        </w:rPr>
      </w:pPr>
    </w:p>
    <w:p w:rsidR="002E2C68" w:rsidRDefault="002E2C68"/>
    <w:sectPr w:rsidR="002E2C68" w:rsidSect="002E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17"/>
    <w:rsid w:val="002E2C68"/>
    <w:rsid w:val="005B0F5B"/>
    <w:rsid w:val="005F40C3"/>
    <w:rsid w:val="0085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2018-03-31T19:05:00Z</dcterms:created>
  <dcterms:modified xsi:type="dcterms:W3CDTF">2019-03-28T09:53:00Z</dcterms:modified>
</cp:coreProperties>
</file>