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A68A2" w:rsidRPr="00363040" w:rsidTr="00363040">
        <w:tc>
          <w:tcPr>
            <w:tcW w:w="3190" w:type="dxa"/>
          </w:tcPr>
          <w:p w:rsidR="008A68A2" w:rsidRPr="00363040" w:rsidRDefault="00363040" w:rsidP="00C7619B">
            <w:pPr>
              <w:pStyle w:val="4"/>
              <w:jc w:val="center"/>
              <w:outlineLvl w:val="3"/>
              <w:rPr>
                <w:rStyle w:val="a5"/>
                <w:b/>
                <w:bCs/>
                <w:i w:val="0"/>
                <w:color w:val="auto"/>
              </w:rPr>
            </w:pPr>
            <w:r w:rsidRPr="00363040">
              <w:rPr>
                <w:rStyle w:val="a5"/>
                <w:b/>
                <w:bCs/>
                <w:i w:val="0"/>
                <w:color w:val="auto"/>
              </w:rPr>
              <w:t>«</w:t>
            </w:r>
            <w:r w:rsidR="008A68A2" w:rsidRPr="00363040">
              <w:rPr>
                <w:rStyle w:val="a5"/>
                <w:b/>
                <w:bCs/>
                <w:i w:val="0"/>
                <w:color w:val="auto"/>
              </w:rPr>
              <w:t>Утверждаю</w:t>
            </w:r>
            <w:r w:rsidRPr="00363040">
              <w:rPr>
                <w:rStyle w:val="a5"/>
                <w:b/>
                <w:bCs/>
                <w:i w:val="0"/>
                <w:color w:val="auto"/>
              </w:rPr>
              <w:t>»</w:t>
            </w:r>
          </w:p>
        </w:tc>
        <w:tc>
          <w:tcPr>
            <w:tcW w:w="3190" w:type="dxa"/>
          </w:tcPr>
          <w:p w:rsidR="008A68A2" w:rsidRPr="00363040" w:rsidRDefault="00363040" w:rsidP="00C7619B">
            <w:pPr>
              <w:pStyle w:val="4"/>
              <w:jc w:val="center"/>
              <w:outlineLvl w:val="3"/>
              <w:rPr>
                <w:rStyle w:val="a5"/>
                <w:b/>
                <w:bCs/>
                <w:i w:val="0"/>
                <w:color w:val="auto"/>
              </w:rPr>
            </w:pPr>
            <w:r w:rsidRPr="00363040">
              <w:rPr>
                <w:rStyle w:val="a5"/>
                <w:b/>
                <w:bCs/>
                <w:i w:val="0"/>
                <w:color w:val="auto"/>
              </w:rPr>
              <w:t>«</w:t>
            </w:r>
            <w:r w:rsidR="008A68A2" w:rsidRPr="00363040">
              <w:rPr>
                <w:rStyle w:val="a5"/>
                <w:b/>
                <w:bCs/>
                <w:i w:val="0"/>
                <w:color w:val="auto"/>
              </w:rPr>
              <w:t>Утверждаю</w:t>
            </w:r>
            <w:r w:rsidRPr="00363040">
              <w:rPr>
                <w:rStyle w:val="a5"/>
                <w:b/>
                <w:bCs/>
                <w:i w:val="0"/>
                <w:color w:val="auto"/>
              </w:rPr>
              <w:t>»</w:t>
            </w:r>
          </w:p>
        </w:tc>
        <w:tc>
          <w:tcPr>
            <w:tcW w:w="3191" w:type="dxa"/>
          </w:tcPr>
          <w:p w:rsidR="008A68A2" w:rsidRPr="00363040" w:rsidRDefault="00363040" w:rsidP="00C7619B">
            <w:pPr>
              <w:pStyle w:val="4"/>
              <w:jc w:val="center"/>
              <w:outlineLvl w:val="3"/>
              <w:rPr>
                <w:rStyle w:val="a5"/>
                <w:b/>
                <w:bCs/>
                <w:i w:val="0"/>
                <w:color w:val="auto"/>
              </w:rPr>
            </w:pPr>
            <w:r w:rsidRPr="00363040">
              <w:rPr>
                <w:rStyle w:val="a5"/>
                <w:b/>
                <w:bCs/>
                <w:i w:val="0"/>
                <w:color w:val="auto"/>
              </w:rPr>
              <w:t>«</w:t>
            </w:r>
            <w:r w:rsidR="008A68A2" w:rsidRPr="00363040">
              <w:rPr>
                <w:rStyle w:val="a5"/>
                <w:b/>
                <w:bCs/>
                <w:i w:val="0"/>
                <w:color w:val="auto"/>
              </w:rPr>
              <w:t>Утверждаю</w:t>
            </w:r>
            <w:r w:rsidRPr="00363040">
              <w:rPr>
                <w:rStyle w:val="a5"/>
                <w:b/>
                <w:bCs/>
                <w:i w:val="0"/>
                <w:color w:val="auto"/>
              </w:rPr>
              <w:t>»</w:t>
            </w:r>
          </w:p>
        </w:tc>
      </w:tr>
      <w:tr w:rsidR="008A68A2" w:rsidRPr="00363040" w:rsidTr="00363040">
        <w:tc>
          <w:tcPr>
            <w:tcW w:w="3190" w:type="dxa"/>
          </w:tcPr>
          <w:p w:rsidR="008A68A2" w:rsidRPr="00363040" w:rsidRDefault="008A68A2" w:rsidP="008A68A2">
            <w:pPr>
              <w:pStyle w:val="4"/>
              <w:outlineLvl w:val="3"/>
              <w:rPr>
                <w:rStyle w:val="a5"/>
                <w:b/>
                <w:bCs/>
                <w:i w:val="0"/>
                <w:color w:val="auto"/>
              </w:rPr>
            </w:pPr>
            <w:r w:rsidRPr="00363040">
              <w:rPr>
                <w:rStyle w:val="a5"/>
                <w:b/>
                <w:bCs/>
                <w:i w:val="0"/>
                <w:color w:val="auto"/>
              </w:rPr>
              <w:t>Директор Студгородка ИГЭУ</w:t>
            </w:r>
          </w:p>
        </w:tc>
        <w:tc>
          <w:tcPr>
            <w:tcW w:w="3190" w:type="dxa"/>
          </w:tcPr>
          <w:p w:rsidR="008A68A2" w:rsidRPr="00363040" w:rsidRDefault="008A68A2" w:rsidP="008A68A2">
            <w:pPr>
              <w:pStyle w:val="4"/>
              <w:outlineLvl w:val="3"/>
              <w:rPr>
                <w:rStyle w:val="a5"/>
                <w:b/>
                <w:bCs/>
                <w:i w:val="0"/>
                <w:color w:val="auto"/>
              </w:rPr>
            </w:pPr>
            <w:r w:rsidRPr="00363040">
              <w:rPr>
                <w:rStyle w:val="a5"/>
                <w:b/>
                <w:bCs/>
                <w:i w:val="0"/>
                <w:color w:val="auto"/>
              </w:rPr>
              <w:t>Председатель профсоюзной организации студентов и аспирантов ИГЭУ</w:t>
            </w:r>
          </w:p>
        </w:tc>
        <w:tc>
          <w:tcPr>
            <w:tcW w:w="3191" w:type="dxa"/>
          </w:tcPr>
          <w:p w:rsidR="008A68A2" w:rsidRPr="00363040" w:rsidRDefault="008A68A2" w:rsidP="008A68A2">
            <w:pPr>
              <w:pStyle w:val="4"/>
              <w:spacing w:before="0"/>
              <w:outlineLvl w:val="3"/>
              <w:rPr>
                <w:rStyle w:val="a5"/>
                <w:b/>
                <w:bCs/>
                <w:i w:val="0"/>
                <w:color w:val="auto"/>
              </w:rPr>
            </w:pPr>
          </w:p>
          <w:p w:rsidR="008A68A2" w:rsidRPr="00363040" w:rsidRDefault="008A68A2" w:rsidP="008A68A2">
            <w:pPr>
              <w:pStyle w:val="4"/>
              <w:spacing w:before="0"/>
              <w:outlineLvl w:val="3"/>
              <w:rPr>
                <w:rStyle w:val="a5"/>
                <w:b/>
                <w:bCs/>
                <w:i w:val="0"/>
                <w:color w:val="auto"/>
              </w:rPr>
            </w:pPr>
            <w:r w:rsidRPr="00363040">
              <w:rPr>
                <w:rStyle w:val="a5"/>
                <w:b/>
                <w:bCs/>
                <w:i w:val="0"/>
                <w:color w:val="auto"/>
              </w:rPr>
              <w:t>Председатель</w:t>
            </w:r>
          </w:p>
          <w:p w:rsidR="008A68A2" w:rsidRPr="00363040" w:rsidRDefault="008A68A2" w:rsidP="008A68A2">
            <w:pPr>
              <w:pStyle w:val="4"/>
              <w:spacing w:before="0"/>
              <w:outlineLvl w:val="3"/>
              <w:rPr>
                <w:rStyle w:val="a5"/>
                <w:b/>
                <w:bCs/>
                <w:i w:val="0"/>
                <w:color w:val="auto"/>
              </w:rPr>
            </w:pPr>
            <w:r w:rsidRPr="00363040">
              <w:rPr>
                <w:rStyle w:val="a5"/>
                <w:b/>
                <w:bCs/>
                <w:i w:val="0"/>
                <w:color w:val="auto"/>
              </w:rPr>
              <w:t xml:space="preserve">Профсоюзной организации преподавателей и сотрудников ИГЭУ </w:t>
            </w:r>
          </w:p>
          <w:p w:rsidR="008A68A2" w:rsidRPr="00363040" w:rsidRDefault="008A68A2" w:rsidP="008A68A2">
            <w:pPr>
              <w:rPr>
                <w:rFonts w:asciiTheme="majorHAnsi" w:hAnsiTheme="majorHAnsi"/>
              </w:rPr>
            </w:pPr>
          </w:p>
        </w:tc>
      </w:tr>
      <w:tr w:rsidR="008A68A2" w:rsidRPr="00363040" w:rsidTr="00363040">
        <w:tc>
          <w:tcPr>
            <w:tcW w:w="3190" w:type="dxa"/>
          </w:tcPr>
          <w:p w:rsidR="008A68A2" w:rsidRPr="00363040" w:rsidRDefault="008A68A2" w:rsidP="008A68A2">
            <w:pPr>
              <w:pStyle w:val="4"/>
              <w:outlineLvl w:val="3"/>
              <w:rPr>
                <w:rStyle w:val="a5"/>
                <w:b/>
                <w:bCs/>
                <w:i w:val="0"/>
                <w:color w:val="auto"/>
              </w:rPr>
            </w:pPr>
            <w:r w:rsidRPr="00363040">
              <w:rPr>
                <w:rStyle w:val="a5"/>
                <w:b/>
                <w:bCs/>
                <w:i w:val="0"/>
                <w:color w:val="auto"/>
              </w:rPr>
              <w:t xml:space="preserve">__________________ Н.В. </w:t>
            </w:r>
            <w:proofErr w:type="spellStart"/>
            <w:r w:rsidRPr="00363040">
              <w:rPr>
                <w:rStyle w:val="a5"/>
                <w:b/>
                <w:bCs/>
                <w:i w:val="0"/>
                <w:color w:val="auto"/>
              </w:rPr>
              <w:t>Логачева</w:t>
            </w:r>
            <w:proofErr w:type="spellEnd"/>
          </w:p>
        </w:tc>
        <w:tc>
          <w:tcPr>
            <w:tcW w:w="3190" w:type="dxa"/>
          </w:tcPr>
          <w:p w:rsidR="008A68A2" w:rsidRPr="00363040" w:rsidRDefault="008A68A2" w:rsidP="00363040">
            <w:pPr>
              <w:pStyle w:val="4"/>
              <w:outlineLvl w:val="3"/>
              <w:rPr>
                <w:rStyle w:val="a5"/>
                <w:b/>
                <w:bCs/>
                <w:i w:val="0"/>
                <w:color w:val="auto"/>
              </w:rPr>
            </w:pPr>
            <w:r w:rsidRPr="00363040">
              <w:rPr>
                <w:rStyle w:val="a5"/>
                <w:b/>
                <w:bCs/>
                <w:i w:val="0"/>
                <w:color w:val="auto"/>
              </w:rPr>
              <w:t xml:space="preserve">_______________М.М. </w:t>
            </w:r>
            <w:proofErr w:type="spellStart"/>
            <w:r w:rsidRPr="00363040">
              <w:rPr>
                <w:rStyle w:val="a5"/>
                <w:b/>
                <w:bCs/>
                <w:i w:val="0"/>
                <w:color w:val="auto"/>
              </w:rPr>
              <w:t>Вохмякова</w:t>
            </w:r>
            <w:proofErr w:type="spellEnd"/>
          </w:p>
        </w:tc>
        <w:tc>
          <w:tcPr>
            <w:tcW w:w="3191" w:type="dxa"/>
          </w:tcPr>
          <w:p w:rsidR="008A68A2" w:rsidRPr="00363040" w:rsidRDefault="008A68A2" w:rsidP="008A68A2">
            <w:pPr>
              <w:rPr>
                <w:rFonts w:asciiTheme="majorHAnsi" w:hAnsiTheme="majorHAnsi"/>
                <w:b/>
              </w:rPr>
            </w:pPr>
          </w:p>
          <w:p w:rsidR="00363040" w:rsidRPr="00363040" w:rsidRDefault="00363040" w:rsidP="008A68A2">
            <w:pPr>
              <w:rPr>
                <w:rFonts w:asciiTheme="majorHAnsi" w:hAnsiTheme="majorHAnsi"/>
                <w:b/>
              </w:rPr>
            </w:pPr>
            <w:r w:rsidRPr="00363040">
              <w:rPr>
                <w:rFonts w:asciiTheme="majorHAnsi" w:hAnsiTheme="majorHAnsi"/>
                <w:b/>
              </w:rPr>
              <w:t>_________________А.Ф. Сорокин</w:t>
            </w:r>
          </w:p>
        </w:tc>
      </w:tr>
    </w:tbl>
    <w:p w:rsidR="00C7619B" w:rsidRDefault="00C7619B" w:rsidP="00C7619B">
      <w:pPr>
        <w:pStyle w:val="4"/>
        <w:jc w:val="center"/>
        <w:rPr>
          <w:rStyle w:val="a5"/>
          <w:b/>
          <w:bCs/>
        </w:rPr>
      </w:pPr>
      <w:r w:rsidRPr="00363040">
        <w:rPr>
          <w:rStyle w:val="a5"/>
          <w:b/>
          <w:bCs/>
        </w:rPr>
        <w:t> </w:t>
      </w:r>
    </w:p>
    <w:p w:rsidR="00F37FE1" w:rsidRPr="00F37FE1" w:rsidRDefault="00F37FE1" w:rsidP="00F37FE1"/>
    <w:p w:rsidR="00C7619B" w:rsidRPr="00363040" w:rsidRDefault="00C7619B" w:rsidP="00F37FE1">
      <w:pPr>
        <w:pStyle w:val="4"/>
        <w:spacing w:before="0"/>
        <w:jc w:val="center"/>
        <w:rPr>
          <w:b w:val="0"/>
          <w:i w:val="0"/>
          <w:color w:val="auto"/>
          <w:sz w:val="24"/>
          <w:szCs w:val="24"/>
        </w:rPr>
      </w:pPr>
      <w:r w:rsidRPr="00363040">
        <w:rPr>
          <w:rStyle w:val="a5"/>
          <w:b/>
          <w:bCs/>
          <w:i w:val="0"/>
          <w:color w:val="auto"/>
          <w:sz w:val="24"/>
          <w:szCs w:val="24"/>
        </w:rPr>
        <w:t>ПОЛОЖЕНИЕ</w:t>
      </w:r>
    </w:p>
    <w:p w:rsidR="00C7619B" w:rsidRPr="00363040" w:rsidRDefault="00C7619B" w:rsidP="00F37FE1">
      <w:pPr>
        <w:pStyle w:val="4"/>
        <w:spacing w:before="0"/>
        <w:jc w:val="center"/>
        <w:rPr>
          <w:b w:val="0"/>
          <w:i w:val="0"/>
          <w:color w:val="auto"/>
          <w:sz w:val="24"/>
          <w:szCs w:val="24"/>
        </w:rPr>
      </w:pPr>
      <w:r w:rsidRPr="00363040">
        <w:rPr>
          <w:rStyle w:val="a5"/>
          <w:b/>
          <w:bCs/>
          <w:i w:val="0"/>
          <w:color w:val="auto"/>
          <w:sz w:val="24"/>
          <w:szCs w:val="24"/>
        </w:rPr>
        <w:t>о проведении  праздника</w:t>
      </w:r>
    </w:p>
    <w:p w:rsidR="00C7619B" w:rsidRPr="00363040" w:rsidRDefault="00C7619B" w:rsidP="00F37FE1">
      <w:pPr>
        <w:pStyle w:val="4"/>
        <w:spacing w:before="0"/>
        <w:jc w:val="center"/>
        <w:rPr>
          <w:b w:val="0"/>
          <w:i w:val="0"/>
          <w:color w:val="auto"/>
          <w:sz w:val="24"/>
          <w:szCs w:val="24"/>
        </w:rPr>
      </w:pPr>
      <w:r w:rsidRPr="00363040">
        <w:rPr>
          <w:rStyle w:val="a5"/>
          <w:b/>
          <w:bCs/>
          <w:i w:val="0"/>
          <w:color w:val="auto"/>
          <w:sz w:val="24"/>
          <w:szCs w:val="24"/>
        </w:rPr>
        <w:t>«Масленица — проводы русской зимы»</w:t>
      </w:r>
    </w:p>
    <w:p w:rsidR="00C7619B" w:rsidRPr="00363040" w:rsidRDefault="00C7619B" w:rsidP="00F37FE1">
      <w:pPr>
        <w:pStyle w:val="4"/>
        <w:jc w:val="center"/>
        <w:rPr>
          <w:b w:val="0"/>
          <w:i w:val="0"/>
          <w:color w:val="auto"/>
          <w:sz w:val="24"/>
          <w:szCs w:val="24"/>
        </w:rPr>
      </w:pPr>
      <w:r w:rsidRPr="00363040">
        <w:rPr>
          <w:rStyle w:val="a5"/>
          <w:b/>
          <w:bCs/>
          <w:i w:val="0"/>
          <w:color w:val="auto"/>
          <w:sz w:val="24"/>
          <w:szCs w:val="24"/>
        </w:rPr>
        <w:t> </w:t>
      </w:r>
    </w:p>
    <w:p w:rsidR="00E257B0" w:rsidRPr="001B1F28" w:rsidRDefault="00C7619B" w:rsidP="00F37FE1">
      <w:pPr>
        <w:pStyle w:val="4"/>
        <w:jc w:val="center"/>
        <w:rPr>
          <w:rStyle w:val="a5"/>
          <w:bCs/>
          <w:i w:val="0"/>
          <w:color w:val="auto"/>
          <w:sz w:val="24"/>
          <w:szCs w:val="24"/>
        </w:rPr>
      </w:pPr>
      <w:r w:rsidRPr="001B1F28">
        <w:rPr>
          <w:rStyle w:val="a5"/>
          <w:bCs/>
          <w:i w:val="0"/>
          <w:color w:val="auto"/>
          <w:sz w:val="24"/>
          <w:szCs w:val="24"/>
        </w:rPr>
        <w:t>1.</w:t>
      </w:r>
      <w:r w:rsidR="00E257B0" w:rsidRPr="001B1F28">
        <w:rPr>
          <w:rStyle w:val="a5"/>
          <w:bCs/>
          <w:i w:val="0"/>
          <w:color w:val="auto"/>
          <w:sz w:val="24"/>
          <w:szCs w:val="24"/>
        </w:rPr>
        <w:t xml:space="preserve"> Общие положения</w:t>
      </w:r>
    </w:p>
    <w:p w:rsidR="00E257B0" w:rsidRPr="001B1F28" w:rsidRDefault="00E257B0" w:rsidP="00F37FE1">
      <w:pPr>
        <w:rPr>
          <w:rFonts w:asciiTheme="majorHAnsi" w:hAnsiTheme="majorHAnsi"/>
          <w:sz w:val="24"/>
          <w:szCs w:val="24"/>
        </w:rPr>
      </w:pPr>
    </w:p>
    <w:p w:rsidR="00E257B0" w:rsidRPr="001B1F28" w:rsidRDefault="00E257B0" w:rsidP="00F37FE1">
      <w:pPr>
        <w:pStyle w:val="4"/>
        <w:numPr>
          <w:ilvl w:val="1"/>
          <w:numId w:val="9"/>
        </w:numPr>
        <w:spacing w:before="0"/>
        <w:ind w:left="0" w:firstLine="0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1B1F28">
        <w:rPr>
          <w:b w:val="0"/>
          <w:i w:val="0"/>
          <w:color w:val="auto"/>
          <w:sz w:val="24"/>
          <w:szCs w:val="24"/>
        </w:rPr>
        <w:t>Праздник «</w:t>
      </w:r>
      <w:r w:rsidRPr="001B1F28">
        <w:rPr>
          <w:rStyle w:val="a5"/>
          <w:bCs/>
          <w:i w:val="0"/>
          <w:color w:val="auto"/>
          <w:sz w:val="24"/>
          <w:szCs w:val="24"/>
        </w:rPr>
        <w:t>Масленица — проводы русской зимы</w:t>
      </w:r>
      <w:r w:rsidRPr="001B1F28">
        <w:rPr>
          <w:b w:val="0"/>
          <w:i w:val="0"/>
          <w:color w:val="auto"/>
          <w:sz w:val="24"/>
          <w:szCs w:val="24"/>
        </w:rPr>
        <w:t>»</w:t>
      </w:r>
      <w:r w:rsidRPr="001B1F28">
        <w:rPr>
          <w:rFonts w:cs="Times New Roman"/>
          <w:b w:val="0"/>
          <w:i w:val="0"/>
          <w:color w:val="auto"/>
          <w:sz w:val="24"/>
          <w:szCs w:val="24"/>
        </w:rPr>
        <w:t xml:space="preserve"> (далее - праздник) проводится в Ивановском государственном энергетическом университете</w:t>
      </w:r>
      <w:r w:rsidR="002F77E7" w:rsidRPr="001B1F28">
        <w:rPr>
          <w:rFonts w:cs="Times New Roman"/>
          <w:b w:val="0"/>
          <w:i w:val="0"/>
          <w:color w:val="auto"/>
          <w:sz w:val="24"/>
          <w:szCs w:val="24"/>
        </w:rPr>
        <w:t xml:space="preserve"> (ИГЭУ)</w:t>
      </w:r>
      <w:r w:rsidRPr="001B1F28">
        <w:rPr>
          <w:rFonts w:cs="Times New Roman"/>
          <w:b w:val="0"/>
          <w:i w:val="0"/>
          <w:color w:val="auto"/>
          <w:sz w:val="24"/>
          <w:szCs w:val="24"/>
        </w:rPr>
        <w:t>.</w:t>
      </w:r>
    </w:p>
    <w:p w:rsidR="002F77E7" w:rsidRPr="001B1F28" w:rsidRDefault="00E257B0" w:rsidP="00F37FE1">
      <w:pPr>
        <w:pStyle w:val="a6"/>
        <w:numPr>
          <w:ilvl w:val="1"/>
          <w:numId w:val="9"/>
        </w:numPr>
        <w:spacing w:after="0"/>
        <w:ind w:left="0" w:firstLine="0"/>
        <w:rPr>
          <w:rFonts w:asciiTheme="majorHAnsi" w:eastAsiaTheme="majorEastAsia" w:hAnsiTheme="majorHAnsi" w:cstheme="majorBidi"/>
          <w:bCs/>
          <w:iCs/>
          <w:sz w:val="24"/>
          <w:szCs w:val="24"/>
        </w:rPr>
      </w:pPr>
      <w:r w:rsidRPr="001B1F28">
        <w:rPr>
          <w:rFonts w:asciiTheme="majorHAnsi" w:eastAsiaTheme="majorEastAsia" w:hAnsiTheme="majorHAnsi" w:cstheme="majorBidi"/>
          <w:bCs/>
          <w:iCs/>
          <w:sz w:val="24"/>
          <w:szCs w:val="24"/>
        </w:rPr>
        <w:t>Настоящее  Положение о проведении праздника «Масленица – проводы русской зимы»  (далее –</w:t>
      </w:r>
      <w:r w:rsidR="008E62AD">
        <w:rPr>
          <w:rFonts w:asciiTheme="majorHAnsi" w:eastAsiaTheme="majorEastAsia" w:hAnsiTheme="majorHAnsi" w:cstheme="majorBidi"/>
          <w:bCs/>
          <w:iCs/>
          <w:sz w:val="24"/>
          <w:szCs w:val="24"/>
        </w:rPr>
        <w:t xml:space="preserve"> </w:t>
      </w:r>
      <w:r w:rsidRPr="001B1F28">
        <w:rPr>
          <w:rFonts w:asciiTheme="majorHAnsi" w:eastAsiaTheme="majorEastAsia" w:hAnsiTheme="majorHAnsi" w:cstheme="majorBidi"/>
          <w:bCs/>
          <w:iCs/>
          <w:sz w:val="24"/>
          <w:szCs w:val="24"/>
        </w:rPr>
        <w:t xml:space="preserve">Положение) определяет </w:t>
      </w:r>
      <w:r w:rsidR="002F77E7" w:rsidRPr="001B1F28">
        <w:rPr>
          <w:rFonts w:asciiTheme="majorHAnsi" w:eastAsiaTheme="majorEastAsia" w:hAnsiTheme="majorHAnsi" w:cstheme="majorBidi"/>
          <w:bCs/>
          <w:iCs/>
          <w:sz w:val="24"/>
          <w:szCs w:val="24"/>
        </w:rPr>
        <w:t xml:space="preserve">порядок проведения праздника и участия в нем. </w:t>
      </w:r>
    </w:p>
    <w:p w:rsidR="00444FD3" w:rsidRPr="001B1F28" w:rsidRDefault="00444FD3" w:rsidP="00F37FE1">
      <w:pPr>
        <w:pStyle w:val="4"/>
        <w:spacing w:before="0"/>
        <w:jc w:val="both"/>
        <w:rPr>
          <w:b w:val="0"/>
          <w:i w:val="0"/>
          <w:color w:val="auto"/>
          <w:sz w:val="24"/>
          <w:szCs w:val="24"/>
        </w:rPr>
      </w:pPr>
      <w:r w:rsidRPr="001B1F28">
        <w:rPr>
          <w:b w:val="0"/>
          <w:i w:val="0"/>
          <w:color w:val="auto"/>
          <w:sz w:val="24"/>
          <w:szCs w:val="24"/>
        </w:rPr>
        <w:t>1.3. Организаторами праздника</w:t>
      </w:r>
      <w:r w:rsidRPr="001B1F28">
        <w:rPr>
          <w:rStyle w:val="a5"/>
          <w:bCs/>
          <w:i w:val="0"/>
          <w:color w:val="auto"/>
          <w:sz w:val="24"/>
          <w:szCs w:val="24"/>
        </w:rPr>
        <w:t xml:space="preserve"> «Масленица — проводы русской зимы»</w:t>
      </w:r>
      <w:r w:rsidRPr="001B1F28">
        <w:rPr>
          <w:b w:val="0"/>
          <w:i w:val="0"/>
          <w:color w:val="auto"/>
          <w:sz w:val="24"/>
          <w:szCs w:val="24"/>
        </w:rPr>
        <w:t xml:space="preserve">  (далее праздник) являются:</w:t>
      </w:r>
    </w:p>
    <w:p w:rsidR="00444FD3" w:rsidRPr="001B1F28" w:rsidRDefault="00444FD3" w:rsidP="00F37FE1">
      <w:pPr>
        <w:pStyle w:val="4"/>
        <w:spacing w:before="0"/>
        <w:jc w:val="both"/>
        <w:rPr>
          <w:b w:val="0"/>
          <w:i w:val="0"/>
          <w:color w:val="auto"/>
          <w:sz w:val="24"/>
          <w:szCs w:val="24"/>
        </w:rPr>
      </w:pPr>
      <w:r w:rsidRPr="001B1F28">
        <w:rPr>
          <w:b w:val="0"/>
          <w:i w:val="0"/>
          <w:color w:val="auto"/>
          <w:sz w:val="24"/>
          <w:szCs w:val="24"/>
        </w:rPr>
        <w:t>1.3.1.  Первичная профсоюзная организация студентов и аспирантов ИГЭУ;</w:t>
      </w:r>
    </w:p>
    <w:p w:rsidR="00444FD3" w:rsidRPr="001B1F28" w:rsidRDefault="00444FD3" w:rsidP="00F37FE1">
      <w:pPr>
        <w:pStyle w:val="4"/>
        <w:spacing w:before="0"/>
        <w:jc w:val="both"/>
        <w:rPr>
          <w:b w:val="0"/>
          <w:i w:val="0"/>
          <w:color w:val="auto"/>
          <w:sz w:val="24"/>
          <w:szCs w:val="24"/>
        </w:rPr>
      </w:pPr>
      <w:r w:rsidRPr="001B1F28">
        <w:rPr>
          <w:b w:val="0"/>
          <w:i w:val="0"/>
          <w:color w:val="auto"/>
          <w:sz w:val="24"/>
          <w:szCs w:val="24"/>
        </w:rPr>
        <w:t>1.3.2. Первичная организация профсоюза преподавателей и сотрудников ИГЭУ;</w:t>
      </w:r>
    </w:p>
    <w:p w:rsidR="00444FD3" w:rsidRPr="001B1F28" w:rsidRDefault="00444FD3" w:rsidP="00F37FE1">
      <w:pPr>
        <w:pStyle w:val="4"/>
        <w:spacing w:before="0"/>
        <w:jc w:val="both"/>
        <w:rPr>
          <w:b w:val="0"/>
          <w:i w:val="0"/>
          <w:color w:val="auto"/>
          <w:sz w:val="24"/>
          <w:szCs w:val="24"/>
        </w:rPr>
      </w:pPr>
      <w:r w:rsidRPr="001B1F28">
        <w:rPr>
          <w:b w:val="0"/>
          <w:i w:val="0"/>
          <w:color w:val="auto"/>
          <w:sz w:val="24"/>
          <w:szCs w:val="24"/>
        </w:rPr>
        <w:t>1.3.3. Студенческие советы общежитий ИГЭУ.</w:t>
      </w:r>
    </w:p>
    <w:p w:rsidR="00444FD3" w:rsidRPr="001B1F28" w:rsidRDefault="00444FD3" w:rsidP="00F37FE1">
      <w:pPr>
        <w:spacing w:after="0"/>
        <w:rPr>
          <w:rFonts w:asciiTheme="majorHAnsi" w:eastAsiaTheme="majorEastAsia" w:hAnsiTheme="majorHAnsi" w:cstheme="majorBidi"/>
          <w:bCs/>
          <w:iCs/>
          <w:sz w:val="24"/>
          <w:szCs w:val="24"/>
        </w:rPr>
      </w:pPr>
      <w:r w:rsidRPr="001B1F28">
        <w:rPr>
          <w:rFonts w:asciiTheme="majorHAnsi" w:eastAsiaTheme="majorEastAsia" w:hAnsiTheme="majorHAnsi" w:cstheme="majorBidi"/>
          <w:bCs/>
          <w:iCs/>
          <w:sz w:val="24"/>
          <w:szCs w:val="24"/>
        </w:rPr>
        <w:t xml:space="preserve">1.4. В проведении праздника принимает участие  </w:t>
      </w:r>
      <w:proofErr w:type="spellStart"/>
      <w:r w:rsidRPr="001B1F28">
        <w:rPr>
          <w:rFonts w:asciiTheme="majorHAnsi" w:eastAsiaTheme="majorEastAsia" w:hAnsiTheme="majorHAnsi" w:cstheme="majorBidi"/>
          <w:bCs/>
          <w:iCs/>
          <w:sz w:val="24"/>
          <w:szCs w:val="24"/>
        </w:rPr>
        <w:t>Медиацентр</w:t>
      </w:r>
      <w:proofErr w:type="spellEnd"/>
      <w:r w:rsidRPr="001B1F28">
        <w:rPr>
          <w:rFonts w:asciiTheme="majorHAnsi" w:eastAsiaTheme="majorEastAsia" w:hAnsiTheme="majorHAnsi" w:cstheme="majorBidi"/>
          <w:bCs/>
          <w:iCs/>
          <w:sz w:val="24"/>
          <w:szCs w:val="24"/>
        </w:rPr>
        <w:t xml:space="preserve"> ИГЭУ.</w:t>
      </w:r>
    </w:p>
    <w:p w:rsidR="00E257B0" w:rsidRPr="001B1F28" w:rsidRDefault="00444FD3" w:rsidP="00F37FE1">
      <w:pPr>
        <w:spacing w:after="0"/>
        <w:rPr>
          <w:rFonts w:asciiTheme="majorHAnsi" w:eastAsiaTheme="majorEastAsia" w:hAnsiTheme="majorHAnsi" w:cstheme="majorBidi"/>
          <w:bCs/>
          <w:iCs/>
          <w:sz w:val="24"/>
          <w:szCs w:val="24"/>
        </w:rPr>
      </w:pPr>
      <w:r w:rsidRPr="001B1F28">
        <w:rPr>
          <w:rFonts w:asciiTheme="majorHAnsi" w:eastAsiaTheme="majorEastAsia" w:hAnsiTheme="majorHAnsi" w:cstheme="majorBidi"/>
          <w:bCs/>
          <w:iCs/>
          <w:sz w:val="24"/>
          <w:szCs w:val="24"/>
        </w:rPr>
        <w:t xml:space="preserve">1.5. </w:t>
      </w:r>
      <w:r w:rsidR="002F77E7" w:rsidRPr="001B1F28">
        <w:rPr>
          <w:rFonts w:asciiTheme="majorHAnsi" w:eastAsiaTheme="majorEastAsia" w:hAnsiTheme="majorHAnsi" w:cstheme="majorBidi"/>
          <w:bCs/>
          <w:iCs/>
          <w:sz w:val="24"/>
          <w:szCs w:val="24"/>
        </w:rPr>
        <w:t>Праздник проводится при поддержке администрации ИГЭУ</w:t>
      </w:r>
      <w:r w:rsidR="0016634B" w:rsidRPr="001B1F28">
        <w:rPr>
          <w:rFonts w:asciiTheme="majorHAnsi" w:eastAsiaTheme="majorEastAsia" w:hAnsiTheme="majorHAnsi" w:cstheme="majorBidi"/>
          <w:bCs/>
          <w:iCs/>
          <w:sz w:val="24"/>
          <w:szCs w:val="24"/>
        </w:rPr>
        <w:t>.</w:t>
      </w:r>
    </w:p>
    <w:p w:rsidR="00E257B0" w:rsidRDefault="00E257B0" w:rsidP="00F37FE1">
      <w:pPr>
        <w:pStyle w:val="4"/>
        <w:jc w:val="center"/>
        <w:rPr>
          <w:rStyle w:val="a5"/>
          <w:bCs/>
          <w:i w:val="0"/>
          <w:color w:val="auto"/>
          <w:sz w:val="24"/>
          <w:szCs w:val="24"/>
        </w:rPr>
      </w:pPr>
      <w:r w:rsidRPr="001B1F28">
        <w:rPr>
          <w:b w:val="0"/>
          <w:i w:val="0"/>
          <w:color w:val="auto"/>
          <w:sz w:val="24"/>
          <w:szCs w:val="24"/>
        </w:rPr>
        <w:t>2.</w:t>
      </w:r>
      <w:r w:rsidRPr="001B1F28">
        <w:rPr>
          <w:rStyle w:val="a5"/>
          <w:bCs/>
          <w:i w:val="0"/>
          <w:color w:val="auto"/>
          <w:sz w:val="24"/>
          <w:szCs w:val="24"/>
        </w:rPr>
        <w:t xml:space="preserve"> Цели и задачи</w:t>
      </w:r>
    </w:p>
    <w:p w:rsidR="00F37FE1" w:rsidRPr="00F37FE1" w:rsidRDefault="00F37FE1" w:rsidP="00F37FE1"/>
    <w:p w:rsidR="00C27989" w:rsidRPr="001B1F28" w:rsidRDefault="00E257B0" w:rsidP="00F37FE1">
      <w:pPr>
        <w:pStyle w:val="4"/>
        <w:spacing w:before="0"/>
        <w:jc w:val="both"/>
        <w:rPr>
          <w:b w:val="0"/>
          <w:i w:val="0"/>
          <w:color w:val="auto"/>
          <w:sz w:val="24"/>
          <w:szCs w:val="24"/>
        </w:rPr>
      </w:pPr>
      <w:r w:rsidRPr="001B1F28">
        <w:rPr>
          <w:b w:val="0"/>
          <w:i w:val="0"/>
          <w:color w:val="auto"/>
          <w:sz w:val="24"/>
          <w:szCs w:val="24"/>
        </w:rPr>
        <w:t xml:space="preserve">1.2. Организация активного культурно — массового </w:t>
      </w:r>
      <w:r w:rsidR="00C27989" w:rsidRPr="001B1F28">
        <w:rPr>
          <w:b w:val="0"/>
          <w:i w:val="0"/>
          <w:color w:val="auto"/>
          <w:sz w:val="24"/>
          <w:szCs w:val="24"/>
        </w:rPr>
        <w:t>досуга</w:t>
      </w:r>
      <w:r w:rsidRPr="001B1F28">
        <w:rPr>
          <w:b w:val="0"/>
          <w:i w:val="0"/>
          <w:color w:val="auto"/>
          <w:sz w:val="24"/>
          <w:szCs w:val="24"/>
        </w:rPr>
        <w:t xml:space="preserve"> студенто</w:t>
      </w:r>
      <w:r w:rsidR="00C27989" w:rsidRPr="001B1F28">
        <w:rPr>
          <w:b w:val="0"/>
          <w:i w:val="0"/>
          <w:color w:val="auto"/>
          <w:sz w:val="24"/>
          <w:szCs w:val="24"/>
        </w:rPr>
        <w:t>в, преподавателей и сотрудников;</w:t>
      </w:r>
      <w:r w:rsidRPr="001B1F28">
        <w:rPr>
          <w:b w:val="0"/>
          <w:i w:val="0"/>
          <w:color w:val="auto"/>
          <w:sz w:val="24"/>
          <w:szCs w:val="24"/>
        </w:rPr>
        <w:t xml:space="preserve"> </w:t>
      </w:r>
    </w:p>
    <w:p w:rsidR="00444FD3" w:rsidRPr="001B1F28" w:rsidRDefault="00C7619B" w:rsidP="00F37FE1">
      <w:pPr>
        <w:pStyle w:val="4"/>
        <w:spacing w:before="0"/>
        <w:jc w:val="both"/>
        <w:rPr>
          <w:rFonts w:eastAsia="Times New Roman" w:cs="Times New Roman"/>
          <w:b w:val="0"/>
          <w:i w:val="0"/>
          <w:color w:val="auto"/>
          <w:sz w:val="24"/>
          <w:szCs w:val="24"/>
          <w:lang w:eastAsia="ru-RU"/>
        </w:rPr>
      </w:pPr>
      <w:r w:rsidRPr="001B1F28">
        <w:rPr>
          <w:b w:val="0"/>
          <w:i w:val="0"/>
          <w:color w:val="auto"/>
          <w:sz w:val="24"/>
          <w:szCs w:val="24"/>
        </w:rPr>
        <w:t>1.</w:t>
      </w:r>
      <w:r w:rsidR="00E257B0" w:rsidRPr="001B1F28">
        <w:rPr>
          <w:b w:val="0"/>
          <w:i w:val="0"/>
          <w:color w:val="auto"/>
          <w:sz w:val="24"/>
          <w:szCs w:val="24"/>
        </w:rPr>
        <w:t>3</w:t>
      </w:r>
      <w:r w:rsidRPr="001B1F28">
        <w:rPr>
          <w:b w:val="0"/>
          <w:i w:val="0"/>
          <w:color w:val="auto"/>
          <w:sz w:val="24"/>
          <w:szCs w:val="24"/>
        </w:rPr>
        <w:t xml:space="preserve">. Популяризация массовой культуры и спорта, приобщение студентов, преподавателей и сотрудников к истории и  традициям </w:t>
      </w:r>
      <w:r w:rsidRPr="001B1F28">
        <w:rPr>
          <w:rFonts w:eastAsia="Times New Roman" w:cs="Times New Roman"/>
          <w:b w:val="0"/>
          <w:i w:val="0"/>
          <w:color w:val="auto"/>
          <w:sz w:val="24"/>
          <w:szCs w:val="24"/>
          <w:lang w:eastAsia="ru-RU"/>
        </w:rPr>
        <w:t>русского народного праздника «Масленица»;</w:t>
      </w:r>
    </w:p>
    <w:p w:rsidR="00C27989" w:rsidRPr="001B1F28" w:rsidRDefault="00444FD3" w:rsidP="00F37FE1">
      <w:pPr>
        <w:pStyle w:val="4"/>
        <w:spacing w:before="0"/>
        <w:jc w:val="both"/>
        <w:rPr>
          <w:rFonts w:eastAsia="Times New Roman" w:cs="Times New Roman"/>
          <w:b w:val="0"/>
          <w:i w:val="0"/>
          <w:color w:val="auto"/>
          <w:sz w:val="24"/>
          <w:szCs w:val="24"/>
          <w:lang w:eastAsia="ru-RU"/>
        </w:rPr>
      </w:pPr>
      <w:r w:rsidRPr="001B1F28">
        <w:rPr>
          <w:rFonts w:eastAsia="Times New Roman" w:cs="Times New Roman"/>
          <w:b w:val="0"/>
          <w:i w:val="0"/>
          <w:color w:val="auto"/>
          <w:sz w:val="24"/>
          <w:szCs w:val="24"/>
          <w:lang w:eastAsia="ru-RU"/>
        </w:rPr>
        <w:t>1.4. Пропаганда здорового образа жизни;</w:t>
      </w:r>
    </w:p>
    <w:p w:rsidR="00C7619B" w:rsidRDefault="00C27989" w:rsidP="00F37FE1">
      <w:pPr>
        <w:pStyle w:val="4"/>
        <w:spacing w:before="0"/>
        <w:jc w:val="both"/>
        <w:rPr>
          <w:rFonts w:eastAsia="Times New Roman" w:cs="Times New Roman"/>
          <w:b w:val="0"/>
          <w:i w:val="0"/>
          <w:color w:val="auto"/>
          <w:sz w:val="24"/>
          <w:szCs w:val="24"/>
          <w:lang w:eastAsia="ru-RU"/>
        </w:rPr>
      </w:pPr>
      <w:r w:rsidRPr="001B1F28">
        <w:rPr>
          <w:rFonts w:eastAsia="Times New Roman" w:cs="Times New Roman"/>
          <w:b w:val="0"/>
          <w:i w:val="0"/>
          <w:color w:val="auto"/>
          <w:sz w:val="24"/>
          <w:szCs w:val="24"/>
          <w:lang w:eastAsia="ru-RU"/>
        </w:rPr>
        <w:t>1.</w:t>
      </w:r>
      <w:r w:rsidR="00444FD3" w:rsidRPr="001B1F28">
        <w:rPr>
          <w:rFonts w:eastAsia="Times New Roman" w:cs="Times New Roman"/>
          <w:b w:val="0"/>
          <w:i w:val="0"/>
          <w:color w:val="auto"/>
          <w:sz w:val="24"/>
          <w:szCs w:val="24"/>
          <w:lang w:eastAsia="ru-RU"/>
        </w:rPr>
        <w:t>5</w:t>
      </w:r>
      <w:r w:rsidRPr="001B1F28">
        <w:rPr>
          <w:rFonts w:eastAsia="Times New Roman" w:cs="Times New Roman"/>
          <w:b w:val="0"/>
          <w:i w:val="0"/>
          <w:color w:val="auto"/>
          <w:sz w:val="24"/>
          <w:szCs w:val="24"/>
          <w:lang w:eastAsia="ru-RU"/>
        </w:rPr>
        <w:t>. Повышение активности обучающихся</w:t>
      </w:r>
      <w:r w:rsidR="00444FD3" w:rsidRPr="001B1F28">
        <w:rPr>
          <w:rFonts w:eastAsia="Times New Roman" w:cs="Times New Roman"/>
          <w:b w:val="0"/>
          <w:i w:val="0"/>
          <w:color w:val="auto"/>
          <w:sz w:val="24"/>
          <w:szCs w:val="24"/>
          <w:lang w:eastAsia="ru-RU"/>
        </w:rPr>
        <w:t>, преподавателей и сотрудников</w:t>
      </w:r>
      <w:r w:rsidRPr="001B1F28">
        <w:rPr>
          <w:rFonts w:eastAsia="Times New Roman" w:cs="Times New Roman"/>
          <w:b w:val="0"/>
          <w:i w:val="0"/>
          <w:color w:val="auto"/>
          <w:sz w:val="24"/>
          <w:szCs w:val="24"/>
          <w:lang w:eastAsia="ru-RU"/>
        </w:rPr>
        <w:t>.</w:t>
      </w:r>
    </w:p>
    <w:p w:rsidR="00F37FE1" w:rsidRDefault="00F37FE1" w:rsidP="00F37FE1">
      <w:pPr>
        <w:rPr>
          <w:lang w:eastAsia="ru-RU"/>
        </w:rPr>
      </w:pPr>
    </w:p>
    <w:p w:rsidR="00F37FE1" w:rsidRPr="00F37FE1" w:rsidRDefault="00F37FE1" w:rsidP="00F37FE1">
      <w:pPr>
        <w:rPr>
          <w:lang w:eastAsia="ru-RU"/>
        </w:rPr>
      </w:pPr>
    </w:p>
    <w:p w:rsidR="00C7619B" w:rsidRPr="001B1F28" w:rsidRDefault="00444FD3" w:rsidP="00F37FE1">
      <w:pPr>
        <w:pStyle w:val="4"/>
        <w:keepNext w:val="0"/>
        <w:keepLines w:val="0"/>
        <w:numPr>
          <w:ilvl w:val="0"/>
          <w:numId w:val="10"/>
        </w:numPr>
        <w:spacing w:before="100" w:beforeAutospacing="1" w:after="100" w:afterAutospacing="1"/>
        <w:jc w:val="center"/>
        <w:rPr>
          <w:b w:val="0"/>
          <w:i w:val="0"/>
          <w:color w:val="auto"/>
          <w:sz w:val="24"/>
          <w:szCs w:val="24"/>
        </w:rPr>
      </w:pPr>
      <w:r w:rsidRPr="001B1F28">
        <w:rPr>
          <w:rStyle w:val="a5"/>
          <w:bCs/>
          <w:i w:val="0"/>
          <w:color w:val="auto"/>
          <w:sz w:val="24"/>
          <w:szCs w:val="24"/>
        </w:rPr>
        <w:lastRenderedPageBreak/>
        <w:t>Руководство праздником</w:t>
      </w:r>
    </w:p>
    <w:p w:rsidR="00D059D5" w:rsidRPr="001B1F28" w:rsidRDefault="00444FD3" w:rsidP="00F37FE1">
      <w:pPr>
        <w:pStyle w:val="4"/>
        <w:spacing w:before="0"/>
        <w:jc w:val="both"/>
        <w:rPr>
          <w:rStyle w:val="a5"/>
          <w:bCs/>
          <w:i w:val="0"/>
          <w:color w:val="auto"/>
          <w:sz w:val="24"/>
          <w:szCs w:val="24"/>
        </w:rPr>
      </w:pPr>
      <w:r w:rsidRPr="001B1F28">
        <w:rPr>
          <w:b w:val="0"/>
          <w:i w:val="0"/>
          <w:color w:val="auto"/>
          <w:sz w:val="24"/>
          <w:szCs w:val="24"/>
        </w:rPr>
        <w:t>3</w:t>
      </w:r>
      <w:r w:rsidR="00C7619B" w:rsidRPr="001B1F28">
        <w:rPr>
          <w:b w:val="0"/>
          <w:i w:val="0"/>
          <w:color w:val="auto"/>
          <w:sz w:val="24"/>
          <w:szCs w:val="24"/>
        </w:rPr>
        <w:t>.1.</w:t>
      </w:r>
      <w:r w:rsidRPr="001B1F28">
        <w:rPr>
          <w:b w:val="0"/>
          <w:i w:val="0"/>
          <w:color w:val="auto"/>
          <w:sz w:val="24"/>
          <w:szCs w:val="24"/>
        </w:rPr>
        <w:t>Общее руководство</w:t>
      </w:r>
      <w:r w:rsidR="00EC527E" w:rsidRPr="001B1F28">
        <w:rPr>
          <w:b w:val="0"/>
          <w:i w:val="0"/>
          <w:color w:val="auto"/>
          <w:sz w:val="24"/>
          <w:szCs w:val="24"/>
        </w:rPr>
        <w:t xml:space="preserve"> праздник</w:t>
      </w:r>
      <w:r w:rsidRPr="001B1F28">
        <w:rPr>
          <w:b w:val="0"/>
          <w:i w:val="0"/>
          <w:color w:val="auto"/>
          <w:sz w:val="24"/>
          <w:szCs w:val="24"/>
        </w:rPr>
        <w:t>ом осуществляет организационный комитет</w:t>
      </w:r>
      <w:r w:rsidR="00D059D5" w:rsidRPr="001B1F28">
        <w:rPr>
          <w:b w:val="0"/>
          <w:i w:val="0"/>
          <w:color w:val="auto"/>
          <w:sz w:val="24"/>
          <w:szCs w:val="24"/>
        </w:rPr>
        <w:t xml:space="preserve"> (далее-оргкомитет)</w:t>
      </w:r>
      <w:r w:rsidR="00D059D5" w:rsidRPr="001B1F28">
        <w:rPr>
          <w:rStyle w:val="a5"/>
          <w:bCs/>
          <w:i w:val="0"/>
          <w:color w:val="auto"/>
          <w:sz w:val="24"/>
          <w:szCs w:val="24"/>
        </w:rPr>
        <w:t>.</w:t>
      </w:r>
    </w:p>
    <w:p w:rsidR="00D059D5" w:rsidRPr="001B1F28" w:rsidRDefault="00D059D5" w:rsidP="00F37FE1">
      <w:pPr>
        <w:pStyle w:val="4"/>
        <w:spacing w:before="0"/>
        <w:jc w:val="both"/>
        <w:rPr>
          <w:b w:val="0"/>
          <w:i w:val="0"/>
          <w:color w:val="auto"/>
          <w:sz w:val="24"/>
          <w:szCs w:val="24"/>
        </w:rPr>
      </w:pPr>
      <w:r w:rsidRPr="001B1F28">
        <w:rPr>
          <w:b w:val="0"/>
          <w:i w:val="0"/>
          <w:color w:val="auto"/>
          <w:sz w:val="24"/>
          <w:szCs w:val="24"/>
        </w:rPr>
        <w:t xml:space="preserve">3.2. В состав оргкомитета входят: </w:t>
      </w:r>
    </w:p>
    <w:p w:rsidR="00D059D5" w:rsidRPr="001B1F28" w:rsidRDefault="00D059D5" w:rsidP="00F37FE1">
      <w:pPr>
        <w:pStyle w:val="4"/>
        <w:spacing w:before="0"/>
        <w:jc w:val="both"/>
        <w:rPr>
          <w:b w:val="0"/>
          <w:i w:val="0"/>
          <w:color w:val="auto"/>
          <w:sz w:val="24"/>
          <w:szCs w:val="24"/>
        </w:rPr>
      </w:pPr>
      <w:r w:rsidRPr="001B1F28">
        <w:rPr>
          <w:b w:val="0"/>
          <w:i w:val="0"/>
          <w:color w:val="auto"/>
          <w:sz w:val="24"/>
          <w:szCs w:val="24"/>
        </w:rPr>
        <w:t>3.2.1. Представитель</w:t>
      </w:r>
      <w:r w:rsidR="00EC527E" w:rsidRPr="001B1F28">
        <w:rPr>
          <w:b w:val="0"/>
          <w:i w:val="0"/>
          <w:color w:val="auto"/>
          <w:sz w:val="24"/>
          <w:szCs w:val="24"/>
        </w:rPr>
        <w:t xml:space="preserve">  П</w:t>
      </w:r>
      <w:r w:rsidR="00C7619B" w:rsidRPr="001B1F28">
        <w:rPr>
          <w:b w:val="0"/>
          <w:i w:val="0"/>
          <w:color w:val="auto"/>
          <w:sz w:val="24"/>
          <w:szCs w:val="24"/>
        </w:rPr>
        <w:t>ервичн</w:t>
      </w:r>
      <w:r w:rsidRPr="001B1F28">
        <w:rPr>
          <w:b w:val="0"/>
          <w:i w:val="0"/>
          <w:color w:val="auto"/>
          <w:sz w:val="24"/>
          <w:szCs w:val="24"/>
        </w:rPr>
        <w:t xml:space="preserve">ой </w:t>
      </w:r>
      <w:r w:rsidR="00C7619B" w:rsidRPr="001B1F28">
        <w:rPr>
          <w:b w:val="0"/>
          <w:i w:val="0"/>
          <w:color w:val="auto"/>
          <w:sz w:val="24"/>
          <w:szCs w:val="24"/>
        </w:rPr>
        <w:t>профсоюзн</w:t>
      </w:r>
      <w:r w:rsidRPr="001B1F28">
        <w:rPr>
          <w:b w:val="0"/>
          <w:i w:val="0"/>
          <w:color w:val="auto"/>
          <w:sz w:val="24"/>
          <w:szCs w:val="24"/>
        </w:rPr>
        <w:t xml:space="preserve">ой </w:t>
      </w:r>
      <w:r w:rsidR="00C7619B" w:rsidRPr="001B1F28">
        <w:rPr>
          <w:b w:val="0"/>
          <w:i w:val="0"/>
          <w:color w:val="auto"/>
          <w:sz w:val="24"/>
          <w:szCs w:val="24"/>
        </w:rPr>
        <w:t>организаци</w:t>
      </w:r>
      <w:r w:rsidRPr="001B1F28">
        <w:rPr>
          <w:b w:val="0"/>
          <w:i w:val="0"/>
          <w:color w:val="auto"/>
          <w:sz w:val="24"/>
          <w:szCs w:val="24"/>
        </w:rPr>
        <w:t xml:space="preserve">и </w:t>
      </w:r>
      <w:r w:rsidR="00C7619B" w:rsidRPr="001B1F28">
        <w:rPr>
          <w:b w:val="0"/>
          <w:i w:val="0"/>
          <w:color w:val="auto"/>
          <w:sz w:val="24"/>
          <w:szCs w:val="24"/>
        </w:rPr>
        <w:t xml:space="preserve"> студентов и аспирантов ИГЭУ</w:t>
      </w:r>
      <w:r w:rsidR="00EC527E" w:rsidRPr="001B1F28">
        <w:rPr>
          <w:b w:val="0"/>
          <w:i w:val="0"/>
          <w:color w:val="auto"/>
          <w:sz w:val="24"/>
          <w:szCs w:val="24"/>
        </w:rPr>
        <w:t>;</w:t>
      </w:r>
      <w:r w:rsidRPr="001B1F28">
        <w:rPr>
          <w:b w:val="0"/>
          <w:i w:val="0"/>
          <w:color w:val="auto"/>
          <w:sz w:val="24"/>
          <w:szCs w:val="24"/>
        </w:rPr>
        <w:t xml:space="preserve"> </w:t>
      </w:r>
    </w:p>
    <w:p w:rsidR="00D059D5" w:rsidRPr="001B1F28" w:rsidRDefault="00D059D5" w:rsidP="00F37FE1">
      <w:pPr>
        <w:pStyle w:val="4"/>
        <w:spacing w:before="0"/>
        <w:jc w:val="both"/>
        <w:rPr>
          <w:b w:val="0"/>
          <w:i w:val="0"/>
          <w:color w:val="auto"/>
          <w:sz w:val="24"/>
          <w:szCs w:val="24"/>
        </w:rPr>
      </w:pPr>
      <w:r w:rsidRPr="001B1F28">
        <w:rPr>
          <w:b w:val="0"/>
          <w:i w:val="0"/>
          <w:color w:val="auto"/>
          <w:sz w:val="24"/>
          <w:szCs w:val="24"/>
        </w:rPr>
        <w:t xml:space="preserve">3.2.2. Представитель </w:t>
      </w:r>
      <w:r w:rsidR="00EC527E" w:rsidRPr="001B1F28">
        <w:rPr>
          <w:b w:val="0"/>
          <w:i w:val="0"/>
          <w:color w:val="auto"/>
          <w:sz w:val="24"/>
          <w:szCs w:val="24"/>
        </w:rPr>
        <w:t xml:space="preserve"> П</w:t>
      </w:r>
      <w:r w:rsidR="00C7619B" w:rsidRPr="001B1F28">
        <w:rPr>
          <w:b w:val="0"/>
          <w:i w:val="0"/>
          <w:color w:val="auto"/>
          <w:sz w:val="24"/>
          <w:szCs w:val="24"/>
        </w:rPr>
        <w:t>ервичн</w:t>
      </w:r>
      <w:r w:rsidRPr="001B1F28">
        <w:rPr>
          <w:b w:val="0"/>
          <w:i w:val="0"/>
          <w:color w:val="auto"/>
          <w:sz w:val="24"/>
          <w:szCs w:val="24"/>
        </w:rPr>
        <w:t xml:space="preserve">ой </w:t>
      </w:r>
      <w:r w:rsidR="00C7619B" w:rsidRPr="001B1F28">
        <w:rPr>
          <w:b w:val="0"/>
          <w:i w:val="0"/>
          <w:color w:val="auto"/>
          <w:sz w:val="24"/>
          <w:szCs w:val="24"/>
        </w:rPr>
        <w:t xml:space="preserve"> организаци</w:t>
      </w:r>
      <w:r w:rsidRPr="001B1F28">
        <w:rPr>
          <w:b w:val="0"/>
          <w:i w:val="0"/>
          <w:color w:val="auto"/>
          <w:sz w:val="24"/>
          <w:szCs w:val="24"/>
        </w:rPr>
        <w:t xml:space="preserve">и </w:t>
      </w:r>
      <w:r w:rsidR="00C7619B" w:rsidRPr="001B1F28">
        <w:rPr>
          <w:b w:val="0"/>
          <w:i w:val="0"/>
          <w:color w:val="auto"/>
          <w:sz w:val="24"/>
          <w:szCs w:val="24"/>
        </w:rPr>
        <w:t>профсоюза преподавателей и сотрудников ИГЭУ</w:t>
      </w:r>
      <w:r w:rsidR="00EC527E" w:rsidRPr="001B1F28">
        <w:rPr>
          <w:b w:val="0"/>
          <w:i w:val="0"/>
          <w:color w:val="auto"/>
          <w:sz w:val="24"/>
          <w:szCs w:val="24"/>
        </w:rPr>
        <w:t>;</w:t>
      </w:r>
      <w:r w:rsidRPr="001B1F28">
        <w:rPr>
          <w:b w:val="0"/>
          <w:i w:val="0"/>
          <w:color w:val="auto"/>
          <w:sz w:val="24"/>
          <w:szCs w:val="24"/>
        </w:rPr>
        <w:t xml:space="preserve"> </w:t>
      </w:r>
    </w:p>
    <w:p w:rsidR="00D059D5" w:rsidRPr="001B1F28" w:rsidRDefault="00D059D5" w:rsidP="00F37FE1">
      <w:pPr>
        <w:pStyle w:val="4"/>
        <w:spacing w:before="0"/>
        <w:jc w:val="both"/>
        <w:rPr>
          <w:b w:val="0"/>
          <w:i w:val="0"/>
          <w:color w:val="auto"/>
          <w:sz w:val="24"/>
          <w:szCs w:val="24"/>
        </w:rPr>
      </w:pPr>
      <w:r w:rsidRPr="001B1F28">
        <w:rPr>
          <w:b w:val="0"/>
          <w:i w:val="0"/>
          <w:color w:val="auto"/>
          <w:sz w:val="24"/>
          <w:szCs w:val="24"/>
        </w:rPr>
        <w:t>3.2.3. Директор Студгородка ИГЭУ;</w:t>
      </w:r>
    </w:p>
    <w:p w:rsidR="00D059D5" w:rsidRPr="001B1F28" w:rsidRDefault="00D059D5" w:rsidP="00F37FE1">
      <w:pPr>
        <w:pStyle w:val="4"/>
        <w:spacing w:before="0"/>
        <w:jc w:val="both"/>
        <w:rPr>
          <w:b w:val="0"/>
          <w:i w:val="0"/>
          <w:color w:val="auto"/>
          <w:sz w:val="24"/>
          <w:szCs w:val="24"/>
        </w:rPr>
      </w:pPr>
      <w:r w:rsidRPr="001B1F28">
        <w:rPr>
          <w:b w:val="0"/>
          <w:i w:val="0"/>
          <w:color w:val="auto"/>
          <w:sz w:val="24"/>
          <w:szCs w:val="24"/>
        </w:rPr>
        <w:t>3.2.4. Представители</w:t>
      </w:r>
      <w:r w:rsidR="00EC527E" w:rsidRPr="001B1F28">
        <w:rPr>
          <w:b w:val="0"/>
          <w:i w:val="0"/>
          <w:color w:val="auto"/>
          <w:sz w:val="24"/>
          <w:szCs w:val="24"/>
        </w:rPr>
        <w:t xml:space="preserve"> </w:t>
      </w:r>
      <w:r w:rsidRPr="001B1F28">
        <w:rPr>
          <w:b w:val="0"/>
          <w:i w:val="0"/>
          <w:color w:val="auto"/>
          <w:sz w:val="24"/>
          <w:szCs w:val="24"/>
        </w:rPr>
        <w:t>с</w:t>
      </w:r>
      <w:r w:rsidR="00C7619B" w:rsidRPr="001B1F28">
        <w:rPr>
          <w:b w:val="0"/>
          <w:i w:val="0"/>
          <w:color w:val="auto"/>
          <w:sz w:val="24"/>
          <w:szCs w:val="24"/>
        </w:rPr>
        <w:t>туденчески</w:t>
      </w:r>
      <w:r w:rsidRPr="001B1F28">
        <w:rPr>
          <w:b w:val="0"/>
          <w:i w:val="0"/>
          <w:color w:val="auto"/>
          <w:sz w:val="24"/>
          <w:szCs w:val="24"/>
        </w:rPr>
        <w:t xml:space="preserve">х </w:t>
      </w:r>
      <w:r w:rsidR="00EC527E" w:rsidRPr="001B1F28">
        <w:rPr>
          <w:b w:val="0"/>
          <w:i w:val="0"/>
          <w:color w:val="auto"/>
          <w:sz w:val="24"/>
          <w:szCs w:val="24"/>
        </w:rPr>
        <w:t xml:space="preserve"> </w:t>
      </w:r>
      <w:r w:rsidR="00C7619B" w:rsidRPr="001B1F28">
        <w:rPr>
          <w:b w:val="0"/>
          <w:i w:val="0"/>
          <w:color w:val="auto"/>
          <w:sz w:val="24"/>
          <w:szCs w:val="24"/>
        </w:rPr>
        <w:t>совет</w:t>
      </w:r>
      <w:r w:rsidRPr="001B1F28">
        <w:rPr>
          <w:b w:val="0"/>
          <w:i w:val="0"/>
          <w:color w:val="auto"/>
          <w:sz w:val="24"/>
          <w:szCs w:val="24"/>
        </w:rPr>
        <w:t xml:space="preserve">ов </w:t>
      </w:r>
      <w:r w:rsidR="00EC527E" w:rsidRPr="001B1F28">
        <w:rPr>
          <w:b w:val="0"/>
          <w:i w:val="0"/>
          <w:color w:val="auto"/>
          <w:sz w:val="24"/>
          <w:szCs w:val="24"/>
        </w:rPr>
        <w:t xml:space="preserve"> </w:t>
      </w:r>
      <w:r w:rsidR="00C7619B" w:rsidRPr="001B1F28">
        <w:rPr>
          <w:b w:val="0"/>
          <w:i w:val="0"/>
          <w:color w:val="auto"/>
          <w:sz w:val="24"/>
          <w:szCs w:val="24"/>
        </w:rPr>
        <w:t>общежитий ИГЭУ.</w:t>
      </w:r>
      <w:r w:rsidRPr="001B1F28">
        <w:rPr>
          <w:b w:val="0"/>
          <w:i w:val="0"/>
          <w:color w:val="auto"/>
          <w:sz w:val="24"/>
          <w:szCs w:val="24"/>
        </w:rPr>
        <w:t xml:space="preserve"> </w:t>
      </w:r>
    </w:p>
    <w:p w:rsidR="00C7619B" w:rsidRPr="001B1F28" w:rsidRDefault="00D059D5" w:rsidP="00F37FE1">
      <w:pPr>
        <w:pStyle w:val="4"/>
        <w:spacing w:before="0"/>
        <w:jc w:val="both"/>
        <w:rPr>
          <w:b w:val="0"/>
          <w:i w:val="0"/>
          <w:color w:val="auto"/>
          <w:sz w:val="24"/>
          <w:szCs w:val="24"/>
        </w:rPr>
      </w:pPr>
      <w:r w:rsidRPr="001B1F28">
        <w:rPr>
          <w:b w:val="0"/>
          <w:i w:val="0"/>
          <w:color w:val="auto"/>
          <w:sz w:val="24"/>
          <w:szCs w:val="24"/>
        </w:rPr>
        <w:t>3.3 Оргкомитет решает следующие задачи:</w:t>
      </w:r>
    </w:p>
    <w:p w:rsidR="0016634B" w:rsidRPr="001B1F28" w:rsidRDefault="0016634B" w:rsidP="00F37FE1">
      <w:pPr>
        <w:tabs>
          <w:tab w:val="left" w:pos="1276"/>
        </w:tabs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1B1F28">
        <w:rPr>
          <w:rFonts w:asciiTheme="majorHAnsi" w:hAnsiTheme="majorHAnsi"/>
          <w:sz w:val="24"/>
          <w:szCs w:val="24"/>
        </w:rPr>
        <w:t xml:space="preserve">3.3.1. </w:t>
      </w:r>
      <w:r w:rsidRPr="001B1F28">
        <w:rPr>
          <w:rFonts w:asciiTheme="majorHAnsi" w:hAnsiTheme="majorHAnsi" w:cs="Times New Roman"/>
          <w:sz w:val="24"/>
          <w:szCs w:val="24"/>
        </w:rPr>
        <w:t xml:space="preserve">Разрабатывает Положение о проведении </w:t>
      </w:r>
      <w:r w:rsidR="001B1F28" w:rsidRPr="001B1F28">
        <w:rPr>
          <w:rFonts w:asciiTheme="majorHAnsi" w:hAnsiTheme="majorHAnsi" w:cs="Times New Roman"/>
          <w:sz w:val="24"/>
          <w:szCs w:val="24"/>
        </w:rPr>
        <w:t>праздника</w:t>
      </w:r>
      <w:r w:rsidRPr="001B1F28">
        <w:rPr>
          <w:rFonts w:asciiTheme="majorHAnsi" w:hAnsiTheme="majorHAnsi" w:cs="Times New Roman"/>
          <w:sz w:val="24"/>
          <w:szCs w:val="24"/>
        </w:rPr>
        <w:t>;</w:t>
      </w:r>
    </w:p>
    <w:p w:rsidR="0016634B" w:rsidRPr="001B1F28" w:rsidRDefault="0016634B" w:rsidP="00F37FE1">
      <w:pPr>
        <w:tabs>
          <w:tab w:val="left" w:pos="1276"/>
        </w:tabs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1B1F28">
        <w:rPr>
          <w:rFonts w:asciiTheme="majorHAnsi" w:hAnsiTheme="majorHAnsi" w:cs="Times New Roman"/>
          <w:sz w:val="24"/>
          <w:szCs w:val="24"/>
        </w:rPr>
        <w:t xml:space="preserve">3.3.2. Решает вопросы финансового, технического обеспечения </w:t>
      </w:r>
      <w:r w:rsidR="001B1F28" w:rsidRPr="001B1F28">
        <w:rPr>
          <w:rFonts w:asciiTheme="majorHAnsi" w:hAnsiTheme="majorHAnsi" w:cs="Times New Roman"/>
          <w:sz w:val="24"/>
          <w:szCs w:val="24"/>
        </w:rPr>
        <w:t>праздника</w:t>
      </w:r>
      <w:r w:rsidRPr="001B1F28">
        <w:rPr>
          <w:rFonts w:asciiTheme="majorHAnsi" w:hAnsiTheme="majorHAnsi" w:cs="Times New Roman"/>
          <w:sz w:val="24"/>
          <w:szCs w:val="24"/>
        </w:rPr>
        <w:t xml:space="preserve"> и другие вопросы, связанные с организацией и проведением </w:t>
      </w:r>
      <w:r w:rsidR="001B1F28" w:rsidRPr="001B1F28">
        <w:rPr>
          <w:rFonts w:asciiTheme="majorHAnsi" w:hAnsiTheme="majorHAnsi" w:cs="Times New Roman"/>
          <w:sz w:val="24"/>
          <w:szCs w:val="24"/>
        </w:rPr>
        <w:t>праздника</w:t>
      </w:r>
      <w:r w:rsidRPr="001B1F28">
        <w:rPr>
          <w:rFonts w:asciiTheme="majorHAnsi" w:hAnsiTheme="majorHAnsi" w:cs="Times New Roman"/>
          <w:sz w:val="24"/>
          <w:szCs w:val="24"/>
        </w:rPr>
        <w:t>;</w:t>
      </w:r>
    </w:p>
    <w:p w:rsidR="0016634B" w:rsidRPr="001B1F28" w:rsidRDefault="0016634B" w:rsidP="00F37FE1">
      <w:pPr>
        <w:tabs>
          <w:tab w:val="left" w:pos="1276"/>
        </w:tabs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1B1F28">
        <w:rPr>
          <w:rFonts w:asciiTheme="majorHAnsi" w:hAnsiTheme="majorHAnsi" w:cs="Times New Roman"/>
          <w:sz w:val="24"/>
          <w:szCs w:val="24"/>
        </w:rPr>
        <w:t xml:space="preserve">3.3.3.Утверждает программу, план подготовки, дату </w:t>
      </w:r>
      <w:r w:rsidR="000617EF">
        <w:rPr>
          <w:rFonts w:asciiTheme="majorHAnsi" w:hAnsiTheme="majorHAnsi" w:cs="Times New Roman"/>
          <w:sz w:val="24"/>
          <w:szCs w:val="24"/>
        </w:rPr>
        <w:t xml:space="preserve">и место </w:t>
      </w:r>
      <w:r w:rsidRPr="001B1F28">
        <w:rPr>
          <w:rFonts w:asciiTheme="majorHAnsi" w:hAnsiTheme="majorHAnsi" w:cs="Times New Roman"/>
          <w:sz w:val="24"/>
          <w:szCs w:val="24"/>
        </w:rPr>
        <w:t xml:space="preserve">проведения </w:t>
      </w:r>
      <w:r w:rsidR="00F37FE1" w:rsidRPr="001B1F28">
        <w:rPr>
          <w:rFonts w:asciiTheme="majorHAnsi" w:hAnsiTheme="majorHAnsi" w:cs="Times New Roman"/>
          <w:sz w:val="24"/>
          <w:szCs w:val="24"/>
        </w:rPr>
        <w:t>праздника</w:t>
      </w:r>
      <w:r w:rsidR="00F37FE1">
        <w:rPr>
          <w:rFonts w:asciiTheme="majorHAnsi" w:hAnsiTheme="majorHAnsi" w:cs="Times New Roman"/>
          <w:sz w:val="24"/>
          <w:szCs w:val="24"/>
        </w:rPr>
        <w:t>,</w:t>
      </w:r>
      <w:r w:rsidR="00F37FE1" w:rsidRPr="001B1F28">
        <w:rPr>
          <w:rFonts w:asciiTheme="majorHAnsi" w:hAnsiTheme="majorHAnsi" w:cs="Times New Roman"/>
          <w:sz w:val="24"/>
          <w:szCs w:val="24"/>
        </w:rPr>
        <w:t xml:space="preserve"> </w:t>
      </w:r>
      <w:r w:rsidRPr="001B1F28">
        <w:rPr>
          <w:rFonts w:asciiTheme="majorHAnsi" w:hAnsiTheme="majorHAnsi" w:cs="Times New Roman"/>
          <w:sz w:val="24"/>
          <w:szCs w:val="24"/>
        </w:rPr>
        <w:t>и смету расходов;</w:t>
      </w:r>
    </w:p>
    <w:p w:rsidR="0016634B" w:rsidRDefault="0016634B" w:rsidP="00F37FE1">
      <w:pPr>
        <w:tabs>
          <w:tab w:val="left" w:pos="1276"/>
        </w:tabs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1B1F28">
        <w:rPr>
          <w:rFonts w:asciiTheme="majorHAnsi" w:hAnsiTheme="majorHAnsi" w:cs="Times New Roman"/>
          <w:sz w:val="24"/>
          <w:szCs w:val="24"/>
        </w:rPr>
        <w:t xml:space="preserve">3.3.4. Осуществляет информационное сопровождение </w:t>
      </w:r>
      <w:r w:rsidR="001B1F28" w:rsidRPr="001B1F28">
        <w:rPr>
          <w:rFonts w:asciiTheme="majorHAnsi" w:hAnsiTheme="majorHAnsi" w:cs="Times New Roman"/>
          <w:sz w:val="24"/>
          <w:szCs w:val="24"/>
        </w:rPr>
        <w:t>праздника.</w:t>
      </w:r>
    </w:p>
    <w:p w:rsidR="001B1F28" w:rsidRPr="001B1F28" w:rsidRDefault="001B1F28" w:rsidP="00F37FE1">
      <w:pPr>
        <w:tabs>
          <w:tab w:val="left" w:pos="1276"/>
        </w:tabs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1B1F28" w:rsidRPr="001B1F28" w:rsidRDefault="001B1F28" w:rsidP="00F37FE1">
      <w:pPr>
        <w:pStyle w:val="a6"/>
        <w:numPr>
          <w:ilvl w:val="0"/>
          <w:numId w:val="10"/>
        </w:numPr>
        <w:tabs>
          <w:tab w:val="left" w:pos="1276"/>
        </w:tabs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1B1F28">
        <w:rPr>
          <w:rFonts w:asciiTheme="majorHAnsi" w:hAnsiTheme="majorHAnsi" w:cs="Times New Roman"/>
          <w:sz w:val="24"/>
          <w:szCs w:val="24"/>
        </w:rPr>
        <w:t>Участники праздника</w:t>
      </w:r>
    </w:p>
    <w:p w:rsidR="001B1F28" w:rsidRPr="001B1F28" w:rsidRDefault="001B1F28" w:rsidP="00F37FE1">
      <w:pPr>
        <w:tabs>
          <w:tab w:val="left" w:pos="1276"/>
        </w:tabs>
        <w:spacing w:after="0"/>
        <w:ind w:left="360"/>
        <w:jc w:val="center"/>
        <w:rPr>
          <w:rFonts w:asciiTheme="majorHAnsi" w:hAnsiTheme="majorHAnsi" w:cs="Times New Roman"/>
          <w:sz w:val="24"/>
          <w:szCs w:val="24"/>
        </w:rPr>
      </w:pPr>
    </w:p>
    <w:p w:rsidR="00262B23" w:rsidRPr="00262B23" w:rsidRDefault="00262B23" w:rsidP="00F37FE1">
      <w:pPr>
        <w:tabs>
          <w:tab w:val="left" w:pos="1276"/>
        </w:tabs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4.1.</w:t>
      </w:r>
      <w:r w:rsidR="001B1F28" w:rsidRPr="00262B23">
        <w:rPr>
          <w:rFonts w:asciiTheme="majorHAnsi" w:hAnsiTheme="majorHAnsi" w:cs="Times New Roman"/>
          <w:sz w:val="24"/>
          <w:szCs w:val="24"/>
        </w:rPr>
        <w:t xml:space="preserve">Участниками </w:t>
      </w:r>
      <w:r w:rsidRPr="00262B23">
        <w:rPr>
          <w:rFonts w:asciiTheme="majorHAnsi" w:hAnsiTheme="majorHAnsi" w:cs="Times New Roman"/>
          <w:sz w:val="24"/>
          <w:szCs w:val="24"/>
        </w:rPr>
        <w:t>праздника</w:t>
      </w:r>
      <w:r w:rsidR="001B1F28" w:rsidRPr="00262B23">
        <w:rPr>
          <w:rFonts w:asciiTheme="majorHAnsi" w:hAnsiTheme="majorHAnsi" w:cs="Times New Roman"/>
          <w:sz w:val="24"/>
          <w:szCs w:val="24"/>
        </w:rPr>
        <w:t xml:space="preserve"> могут быть</w:t>
      </w:r>
      <w:r w:rsidRPr="00262B23">
        <w:rPr>
          <w:rFonts w:asciiTheme="majorHAnsi" w:hAnsiTheme="majorHAnsi" w:cs="Times New Roman"/>
          <w:sz w:val="24"/>
          <w:szCs w:val="24"/>
        </w:rPr>
        <w:t>:</w:t>
      </w:r>
    </w:p>
    <w:p w:rsidR="001B1F28" w:rsidRPr="00262B23" w:rsidRDefault="00262B23" w:rsidP="00F37FE1">
      <w:pPr>
        <w:tabs>
          <w:tab w:val="left" w:pos="1276"/>
        </w:tabs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4.1.1. С</w:t>
      </w:r>
      <w:r w:rsidR="001B1F28" w:rsidRPr="00262B23">
        <w:rPr>
          <w:rFonts w:asciiTheme="majorHAnsi" w:hAnsiTheme="majorHAnsi" w:cs="Times New Roman"/>
          <w:sz w:val="24"/>
          <w:szCs w:val="24"/>
        </w:rPr>
        <w:t xml:space="preserve">туденты, проживающие в общежитиях ИГЭУ, подавшие заявку председателю студенческого совета </w:t>
      </w:r>
      <w:r w:rsidRPr="00262B23">
        <w:rPr>
          <w:rFonts w:asciiTheme="majorHAnsi" w:hAnsiTheme="majorHAnsi" w:cs="Times New Roman"/>
          <w:sz w:val="24"/>
          <w:szCs w:val="24"/>
        </w:rPr>
        <w:t xml:space="preserve">своего </w:t>
      </w:r>
      <w:r w:rsidR="001B1F28" w:rsidRPr="00262B23">
        <w:rPr>
          <w:rFonts w:asciiTheme="majorHAnsi" w:hAnsiTheme="majorHAnsi" w:cs="Times New Roman"/>
          <w:sz w:val="24"/>
          <w:szCs w:val="24"/>
        </w:rPr>
        <w:t>общежития</w:t>
      </w:r>
      <w:r>
        <w:rPr>
          <w:rFonts w:asciiTheme="majorHAnsi" w:hAnsiTheme="majorHAnsi" w:cs="Times New Roman"/>
          <w:sz w:val="24"/>
          <w:szCs w:val="24"/>
        </w:rPr>
        <w:t>;</w:t>
      </w:r>
    </w:p>
    <w:p w:rsidR="00262B23" w:rsidRDefault="00262B23" w:rsidP="00F37FE1">
      <w:pPr>
        <w:tabs>
          <w:tab w:val="left" w:pos="1276"/>
        </w:tabs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4.1.2. Преподаватели и сотрудники факультетов ИГЭУ, подавшие заявку в профсоюзную организацию преподавателей и сотрудников;</w:t>
      </w:r>
    </w:p>
    <w:p w:rsidR="000617EF" w:rsidRDefault="00262B23" w:rsidP="00F37FE1">
      <w:pPr>
        <w:tabs>
          <w:tab w:val="left" w:pos="1276"/>
        </w:tabs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4.1.3. Из участников, подавших заявки формируются команды факультетов</w:t>
      </w:r>
      <w:r w:rsidR="008A610C">
        <w:rPr>
          <w:rFonts w:asciiTheme="majorHAnsi" w:hAnsiTheme="majorHAnsi" w:cs="Times New Roman"/>
          <w:sz w:val="24"/>
          <w:szCs w:val="24"/>
        </w:rPr>
        <w:t>-общежитий</w:t>
      </w:r>
      <w:bookmarkStart w:id="0" w:name="_GoBack"/>
      <w:bookmarkEnd w:id="0"/>
      <w:r>
        <w:rPr>
          <w:rFonts w:asciiTheme="majorHAnsi" w:hAnsiTheme="majorHAnsi" w:cs="Times New Roman"/>
          <w:sz w:val="24"/>
          <w:szCs w:val="24"/>
        </w:rPr>
        <w:t xml:space="preserve">.  </w:t>
      </w:r>
    </w:p>
    <w:p w:rsidR="00262B23" w:rsidRPr="00262B23" w:rsidRDefault="00262B23" w:rsidP="00F37FE1">
      <w:pPr>
        <w:tabs>
          <w:tab w:val="left" w:pos="1276"/>
        </w:tabs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0617EF">
        <w:rPr>
          <w:rFonts w:asciiTheme="majorHAnsi" w:hAnsiTheme="majorHAnsi" w:cs="Times New Roman"/>
          <w:sz w:val="24"/>
          <w:szCs w:val="24"/>
        </w:rPr>
        <w:t xml:space="preserve"> </w:t>
      </w:r>
    </w:p>
    <w:p w:rsidR="000617EF" w:rsidRDefault="00C7619B" w:rsidP="00F37FE1">
      <w:pPr>
        <w:pStyle w:val="4"/>
        <w:keepNext w:val="0"/>
        <w:keepLines w:val="0"/>
        <w:numPr>
          <w:ilvl w:val="0"/>
          <w:numId w:val="5"/>
        </w:numPr>
        <w:spacing w:before="0"/>
        <w:jc w:val="center"/>
        <w:rPr>
          <w:rStyle w:val="a5"/>
          <w:bCs/>
          <w:i w:val="0"/>
          <w:color w:val="auto"/>
        </w:rPr>
      </w:pPr>
      <w:r w:rsidRPr="000617EF">
        <w:rPr>
          <w:rStyle w:val="a5"/>
          <w:bCs/>
          <w:i w:val="0"/>
          <w:color w:val="auto"/>
        </w:rPr>
        <w:t>Награждение победителей</w:t>
      </w:r>
    </w:p>
    <w:p w:rsidR="00F37FE1" w:rsidRPr="00F37FE1" w:rsidRDefault="00F37FE1" w:rsidP="00F37FE1"/>
    <w:p w:rsidR="000617EF" w:rsidRDefault="00C7619B" w:rsidP="00F37FE1">
      <w:pPr>
        <w:pStyle w:val="4"/>
        <w:keepNext w:val="0"/>
        <w:keepLines w:val="0"/>
        <w:spacing w:before="0"/>
        <w:jc w:val="both"/>
        <w:rPr>
          <w:b w:val="0"/>
          <w:i w:val="0"/>
          <w:color w:val="auto"/>
        </w:rPr>
      </w:pPr>
      <w:r w:rsidRPr="000617EF">
        <w:rPr>
          <w:b w:val="0"/>
          <w:i w:val="0"/>
          <w:color w:val="auto"/>
        </w:rPr>
        <w:t xml:space="preserve">5.1. </w:t>
      </w:r>
      <w:r w:rsidR="000617EF">
        <w:rPr>
          <w:b w:val="0"/>
          <w:i w:val="0"/>
          <w:color w:val="auto"/>
        </w:rPr>
        <w:t>Команда, занявшая первое место, награждается ценными подарками</w:t>
      </w:r>
    </w:p>
    <w:p w:rsidR="00C7619B" w:rsidRPr="000617EF" w:rsidRDefault="00C7619B" w:rsidP="00F37FE1">
      <w:pPr>
        <w:pStyle w:val="4"/>
        <w:keepNext w:val="0"/>
        <w:keepLines w:val="0"/>
        <w:spacing w:before="0"/>
        <w:jc w:val="both"/>
        <w:rPr>
          <w:b w:val="0"/>
          <w:i w:val="0"/>
          <w:color w:val="auto"/>
        </w:rPr>
      </w:pPr>
    </w:p>
    <w:p w:rsidR="00C7619B" w:rsidRPr="000617EF" w:rsidRDefault="00C7619B" w:rsidP="00F37FE1">
      <w:pPr>
        <w:pStyle w:val="4"/>
        <w:keepNext w:val="0"/>
        <w:keepLines w:val="0"/>
        <w:numPr>
          <w:ilvl w:val="0"/>
          <w:numId w:val="6"/>
        </w:numPr>
        <w:spacing w:before="100" w:beforeAutospacing="1" w:after="100" w:afterAutospacing="1"/>
        <w:jc w:val="center"/>
        <w:rPr>
          <w:b w:val="0"/>
          <w:i w:val="0"/>
          <w:color w:val="auto"/>
        </w:rPr>
      </w:pPr>
      <w:r w:rsidRPr="000617EF">
        <w:rPr>
          <w:rStyle w:val="a5"/>
          <w:bCs/>
          <w:i w:val="0"/>
          <w:color w:val="auto"/>
        </w:rPr>
        <w:t>Финанс</w:t>
      </w:r>
      <w:r w:rsidR="00F37FE1">
        <w:rPr>
          <w:rStyle w:val="a5"/>
          <w:bCs/>
          <w:i w:val="0"/>
          <w:color w:val="auto"/>
        </w:rPr>
        <w:t>ирование праздника</w:t>
      </w:r>
    </w:p>
    <w:p w:rsidR="00C7619B" w:rsidRPr="000617EF" w:rsidRDefault="00C7619B" w:rsidP="00F37FE1">
      <w:pPr>
        <w:pStyle w:val="4"/>
        <w:jc w:val="both"/>
        <w:rPr>
          <w:b w:val="0"/>
          <w:i w:val="0"/>
          <w:color w:val="auto"/>
        </w:rPr>
      </w:pPr>
      <w:r w:rsidRPr="000617EF">
        <w:rPr>
          <w:b w:val="0"/>
          <w:i w:val="0"/>
          <w:color w:val="auto"/>
        </w:rPr>
        <w:t xml:space="preserve">6.1. </w:t>
      </w:r>
      <w:r w:rsidR="000617EF" w:rsidRPr="000617EF">
        <w:rPr>
          <w:rFonts w:cs="Times New Roman"/>
          <w:b w:val="0"/>
          <w:i w:val="0"/>
          <w:color w:val="auto"/>
          <w:sz w:val="24"/>
          <w:szCs w:val="24"/>
        </w:rPr>
        <w:t xml:space="preserve">Финансирование </w:t>
      </w:r>
      <w:r w:rsidR="000617EF">
        <w:rPr>
          <w:rFonts w:cs="Times New Roman"/>
          <w:b w:val="0"/>
          <w:i w:val="0"/>
          <w:color w:val="auto"/>
          <w:sz w:val="24"/>
          <w:szCs w:val="24"/>
        </w:rPr>
        <w:t>праздника</w:t>
      </w:r>
      <w:r w:rsidR="000617EF" w:rsidRPr="000617EF">
        <w:rPr>
          <w:rFonts w:cs="Times New Roman"/>
          <w:b w:val="0"/>
          <w:i w:val="0"/>
          <w:color w:val="auto"/>
          <w:sz w:val="24"/>
          <w:szCs w:val="24"/>
        </w:rPr>
        <w:t xml:space="preserve"> осуществляется за счет средств организаторов</w:t>
      </w:r>
      <w:r w:rsidR="000617EF">
        <w:rPr>
          <w:b w:val="0"/>
          <w:i w:val="0"/>
          <w:color w:val="auto"/>
        </w:rPr>
        <w:t>.</w:t>
      </w:r>
    </w:p>
    <w:p w:rsidR="00C94F0D" w:rsidRDefault="00C94F0D" w:rsidP="00F37FE1">
      <w:pPr>
        <w:spacing w:after="0"/>
      </w:pPr>
    </w:p>
    <w:sectPr w:rsidR="00C9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2328"/>
    <w:multiLevelType w:val="multilevel"/>
    <w:tmpl w:val="D8942F08"/>
    <w:lvl w:ilvl="0">
      <w:start w:val="1"/>
      <w:numFmt w:val="decimal"/>
      <w:lvlText w:val="%1."/>
      <w:lvlJc w:val="left"/>
      <w:pPr>
        <w:ind w:left="435" w:hanging="435"/>
      </w:pPr>
      <w:rPr>
        <w:rFonts w:asciiTheme="majorHAnsi" w:hAnsiTheme="majorHAnsi" w:cstheme="majorBid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ajorHAnsi" w:hAnsiTheme="majorHAnsi" w:cstheme="maj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hAnsiTheme="majorHAnsi" w:cstheme="maj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ajorHAnsi" w:hAnsiTheme="majorHAnsi" w:cstheme="maj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hAnsiTheme="majorHAnsi" w:cstheme="maj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ajorHAnsi" w:hAnsiTheme="majorHAnsi" w:cstheme="maj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hAnsiTheme="majorHAnsi" w:cstheme="maj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ajorHAnsi" w:hAnsiTheme="majorHAnsi" w:cstheme="maj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HAnsi" w:hAnsiTheme="majorHAnsi" w:cstheme="majorBidi" w:hint="default"/>
      </w:rPr>
    </w:lvl>
  </w:abstractNum>
  <w:abstractNum w:abstractNumId="1">
    <w:nsid w:val="0B8510CF"/>
    <w:multiLevelType w:val="multilevel"/>
    <w:tmpl w:val="2F1A5C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F561E"/>
    <w:multiLevelType w:val="multilevel"/>
    <w:tmpl w:val="0D90AF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E44D8"/>
    <w:multiLevelType w:val="multilevel"/>
    <w:tmpl w:val="A53ED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9F5FFB"/>
    <w:multiLevelType w:val="multilevel"/>
    <w:tmpl w:val="EE40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C90831"/>
    <w:multiLevelType w:val="multilevel"/>
    <w:tmpl w:val="A7002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D3D000E"/>
    <w:multiLevelType w:val="multilevel"/>
    <w:tmpl w:val="109A3C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7932873"/>
    <w:multiLevelType w:val="multilevel"/>
    <w:tmpl w:val="0F5ECE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3F36CB"/>
    <w:multiLevelType w:val="multilevel"/>
    <w:tmpl w:val="83002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09717A"/>
    <w:multiLevelType w:val="multilevel"/>
    <w:tmpl w:val="4264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48"/>
    <w:rsid w:val="000617EF"/>
    <w:rsid w:val="0016634B"/>
    <w:rsid w:val="001B1F28"/>
    <w:rsid w:val="00262B23"/>
    <w:rsid w:val="002F77E7"/>
    <w:rsid w:val="00363040"/>
    <w:rsid w:val="00444FD3"/>
    <w:rsid w:val="00454448"/>
    <w:rsid w:val="008A610C"/>
    <w:rsid w:val="008A68A2"/>
    <w:rsid w:val="008E62AD"/>
    <w:rsid w:val="00C27989"/>
    <w:rsid w:val="00C7619B"/>
    <w:rsid w:val="00C94F0D"/>
    <w:rsid w:val="00D059D5"/>
    <w:rsid w:val="00DE4C10"/>
    <w:rsid w:val="00E257B0"/>
    <w:rsid w:val="00EC527E"/>
    <w:rsid w:val="00F3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761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1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61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C7619B"/>
    <w:rPr>
      <w:color w:val="0000FF"/>
      <w:u w:val="single"/>
    </w:rPr>
  </w:style>
  <w:style w:type="character" w:styleId="a5">
    <w:name w:val="Strong"/>
    <w:basedOn w:val="a0"/>
    <w:uiPriority w:val="22"/>
    <w:qFormat/>
    <w:rsid w:val="00C7619B"/>
    <w:rPr>
      <w:b/>
      <w:bCs/>
    </w:rPr>
  </w:style>
  <w:style w:type="paragraph" w:styleId="a6">
    <w:name w:val="List Paragraph"/>
    <w:basedOn w:val="a"/>
    <w:uiPriority w:val="34"/>
    <w:qFormat/>
    <w:rsid w:val="00E257B0"/>
    <w:pPr>
      <w:ind w:left="720"/>
      <w:contextualSpacing/>
    </w:pPr>
  </w:style>
  <w:style w:type="table" w:styleId="a7">
    <w:name w:val="Table Grid"/>
    <w:basedOn w:val="a1"/>
    <w:uiPriority w:val="59"/>
    <w:rsid w:val="00061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761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1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61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C7619B"/>
    <w:rPr>
      <w:color w:val="0000FF"/>
      <w:u w:val="single"/>
    </w:rPr>
  </w:style>
  <w:style w:type="character" w:styleId="a5">
    <w:name w:val="Strong"/>
    <w:basedOn w:val="a0"/>
    <w:uiPriority w:val="22"/>
    <w:qFormat/>
    <w:rsid w:val="00C7619B"/>
    <w:rPr>
      <w:b/>
      <w:bCs/>
    </w:rPr>
  </w:style>
  <w:style w:type="paragraph" w:styleId="a6">
    <w:name w:val="List Paragraph"/>
    <w:basedOn w:val="a"/>
    <w:uiPriority w:val="34"/>
    <w:qFormat/>
    <w:rsid w:val="00E257B0"/>
    <w:pPr>
      <w:ind w:left="720"/>
      <w:contextualSpacing/>
    </w:pPr>
  </w:style>
  <w:style w:type="table" w:styleId="a7">
    <w:name w:val="Table Grid"/>
    <w:basedOn w:val="a1"/>
    <w:uiPriority w:val="59"/>
    <w:rsid w:val="00061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Vohmaykova</dc:creator>
  <cp:lastModifiedBy>Логачева Надежда</cp:lastModifiedBy>
  <cp:revision>2</cp:revision>
  <dcterms:created xsi:type="dcterms:W3CDTF">2021-03-04T13:48:00Z</dcterms:created>
  <dcterms:modified xsi:type="dcterms:W3CDTF">2021-03-04T13:48:00Z</dcterms:modified>
</cp:coreProperties>
</file>