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DB11E" w14:textId="77777777" w:rsidR="00A574EA" w:rsidRPr="005C0B15" w:rsidRDefault="00A574EA" w:rsidP="00EA2575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5C0B1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Положение </w:t>
      </w:r>
    </w:p>
    <w:p w14:paraId="39DD51FE" w14:textId="5B526F88" w:rsidR="005C0B15" w:rsidRPr="005C0B15" w:rsidRDefault="005C0B15" w:rsidP="00EA2575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5C0B1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к</w:t>
      </w:r>
      <w:r w:rsidR="00A574EA" w:rsidRPr="005C0B1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онкурс перевода </w:t>
      </w:r>
      <w:r w:rsidRPr="005C0B1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научно-технической литературы</w:t>
      </w:r>
    </w:p>
    <w:p w14:paraId="66C158B1" w14:textId="4780ECA0" w:rsidR="005C0B15" w:rsidRDefault="005C0B15" w:rsidP="00EA2575">
      <w:pPr>
        <w:spacing w:after="0" w:line="36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5C0B1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LI</w:t>
      </w:r>
      <w:r w:rsidR="00B35A2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en-US" w:eastAsia="hi-IN" w:bidi="hi-IN"/>
        </w:rPr>
        <w:t>T</w:t>
      </w:r>
      <w:r w:rsidRPr="005C0B1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TERA -2022</w:t>
      </w:r>
    </w:p>
    <w:p w14:paraId="09BD1D57" w14:textId="77777777" w:rsidR="005C0B15" w:rsidRPr="005C0B15" w:rsidRDefault="005C0B15" w:rsidP="00EA2575">
      <w:pPr>
        <w:spacing w:after="0" w:line="36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6CE2CE4F" w14:textId="34EA49F6" w:rsidR="00A574EA" w:rsidRPr="005C0B15" w:rsidRDefault="00A574EA" w:rsidP="00EA2575">
      <w:pPr>
        <w:pStyle w:val="a4"/>
        <w:widowControl w:val="0"/>
        <w:numPr>
          <w:ilvl w:val="0"/>
          <w:numId w:val="6"/>
        </w:numPr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5C0B1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Общие положения</w:t>
      </w:r>
    </w:p>
    <w:p w14:paraId="58905A6F" w14:textId="0E8C78A9" w:rsidR="005C0B15" w:rsidRPr="005C0B15" w:rsidRDefault="005C0B15" w:rsidP="00EA2575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1A05903C" w14:textId="77777777" w:rsidR="005C0B15" w:rsidRPr="005C0B15" w:rsidRDefault="005C0B15" w:rsidP="00EA2575">
      <w:pPr>
        <w:pStyle w:val="a4"/>
        <w:widowControl w:val="0"/>
        <w:numPr>
          <w:ilvl w:val="1"/>
          <w:numId w:val="6"/>
        </w:numPr>
        <w:suppressAutoHyphens/>
        <w:spacing w:after="0" w:line="360" w:lineRule="auto"/>
        <w:ind w:left="567" w:hanging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C0B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переводчиков – соревнование между учащимися дневных отделений российских технических вузов, которое проводится с целью повышения уровня знаний английского языка и технической терминологии, повышения уровня профессиональных знаний студенческой молодежи в рамках международного научно-технического сообщества.</w:t>
      </w:r>
    </w:p>
    <w:p w14:paraId="4845F9FC" w14:textId="77777777" w:rsidR="005C0B15" w:rsidRPr="005C0B15" w:rsidRDefault="00A574EA" w:rsidP="00EA2575">
      <w:pPr>
        <w:pStyle w:val="a4"/>
        <w:widowControl w:val="0"/>
        <w:numPr>
          <w:ilvl w:val="1"/>
          <w:numId w:val="6"/>
        </w:numPr>
        <w:suppressAutoHyphens/>
        <w:spacing w:after="0" w:line="360" w:lineRule="auto"/>
        <w:ind w:left="567" w:hanging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C0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конкурса является </w:t>
      </w:r>
      <w:r w:rsidRPr="005C0B15">
        <w:rPr>
          <w:rFonts w:ascii="Times New Roman" w:eastAsia="Times New Roman" w:hAnsi="Times New Roman" w:cs="Times New Roman"/>
          <w:sz w:val="24"/>
          <w:szCs w:val="24"/>
        </w:rPr>
        <w:t>Ивановский</w:t>
      </w:r>
      <w:r w:rsidRPr="005C0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энергетический университет имени В.И. Ленина. </w:t>
      </w:r>
    </w:p>
    <w:p w14:paraId="22136EDA" w14:textId="77777777" w:rsidR="005C0B15" w:rsidRPr="005C0B15" w:rsidRDefault="00A574EA" w:rsidP="00EA2575">
      <w:pPr>
        <w:pStyle w:val="a4"/>
        <w:widowControl w:val="0"/>
        <w:numPr>
          <w:ilvl w:val="1"/>
          <w:numId w:val="6"/>
        </w:numPr>
        <w:suppressAutoHyphens/>
        <w:spacing w:after="0" w:line="360" w:lineRule="auto"/>
        <w:ind w:left="567" w:hanging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C0B15">
        <w:rPr>
          <w:rFonts w:ascii="Times New Roman" w:hAnsi="Times New Roman" w:cs="Times New Roman"/>
          <w:sz w:val="24"/>
          <w:szCs w:val="24"/>
        </w:rPr>
        <w:t>Участниками конкурса являются студенты нелингвистических вузов.</w:t>
      </w:r>
    </w:p>
    <w:p w14:paraId="0699B9A6" w14:textId="3140E810" w:rsidR="00A574EA" w:rsidRPr="005C0B15" w:rsidRDefault="00A574EA" w:rsidP="00EA2575">
      <w:pPr>
        <w:pStyle w:val="a4"/>
        <w:widowControl w:val="0"/>
        <w:numPr>
          <w:ilvl w:val="1"/>
          <w:numId w:val="6"/>
        </w:numPr>
        <w:suppressAutoHyphens/>
        <w:spacing w:after="0" w:line="360" w:lineRule="auto"/>
        <w:ind w:left="567" w:hanging="567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5C0B1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Настоящее Положение определяет порядок организации и проведения конкурса.</w:t>
      </w:r>
    </w:p>
    <w:p w14:paraId="5273B7FF" w14:textId="77777777" w:rsidR="00A574EA" w:rsidRPr="005C0B15" w:rsidRDefault="00A574EA" w:rsidP="00EA2575">
      <w:pPr>
        <w:widowControl w:val="0"/>
        <w:tabs>
          <w:tab w:val="num" w:pos="1134"/>
        </w:tabs>
        <w:suppressAutoHyphens/>
        <w:spacing w:after="0" w:line="360" w:lineRule="auto"/>
        <w:ind w:left="1134" w:hanging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3C668F4C" w14:textId="77777777" w:rsidR="00A574EA" w:rsidRPr="005C0B15" w:rsidRDefault="00A574EA" w:rsidP="00EA2575">
      <w:pPr>
        <w:keepNext/>
        <w:widowControl w:val="0"/>
        <w:tabs>
          <w:tab w:val="num" w:pos="1134"/>
        </w:tabs>
        <w:suppressAutoHyphens/>
        <w:spacing w:after="0" w:line="360" w:lineRule="auto"/>
        <w:ind w:left="1134" w:hanging="567"/>
        <w:jc w:val="center"/>
        <w:outlineLvl w:val="5"/>
        <w:rPr>
          <w:rFonts w:ascii="Times New Roman" w:eastAsia="SimSun" w:hAnsi="Times New Roman" w:cs="Times New Roman"/>
          <w:b/>
          <w:bCs/>
          <w:color w:val="000080"/>
          <w:kern w:val="1"/>
          <w:sz w:val="24"/>
          <w:szCs w:val="24"/>
          <w:lang w:eastAsia="hi-IN" w:bidi="hi-IN"/>
        </w:rPr>
      </w:pPr>
      <w:r w:rsidRPr="005C0B1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2.Цели и задачи конкурса</w:t>
      </w:r>
    </w:p>
    <w:p w14:paraId="45943266" w14:textId="77777777" w:rsidR="00A574EA" w:rsidRPr="005C0B15" w:rsidRDefault="00A574EA" w:rsidP="00EA2575">
      <w:pPr>
        <w:widowControl w:val="0"/>
        <w:tabs>
          <w:tab w:val="num" w:pos="1134"/>
        </w:tabs>
        <w:suppressAutoHyphens/>
        <w:spacing w:after="0" w:line="360" w:lineRule="auto"/>
        <w:ind w:left="1134" w:hanging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6BA9C54" w14:textId="6AF6FD4B" w:rsidR="005C0B15" w:rsidRPr="005C0B15" w:rsidRDefault="00A574EA" w:rsidP="00EA2575">
      <w:pPr>
        <w:pStyle w:val="a4"/>
        <w:widowControl w:val="0"/>
        <w:numPr>
          <w:ilvl w:val="1"/>
          <w:numId w:val="3"/>
        </w:numPr>
        <w:suppressAutoHyphens/>
        <w:spacing w:after="0" w:line="360" w:lineRule="auto"/>
        <w:ind w:left="567" w:hanging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5C0B1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Целью конкурса является</w:t>
      </w:r>
      <w:r w:rsidRPr="005C0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B15" w:rsidRPr="005C0B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</w:t>
      </w:r>
      <w:r w:rsidR="00050C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C0B15" w:rsidRPr="005C0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знаний английского языка и технической терминологии, повышения уровня профессиональных знаний студенческой молодежи в рамках международного научно-технического сообщества</w:t>
      </w:r>
      <w:r w:rsidR="00050C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E73F52" w14:textId="77777777" w:rsidR="00A574EA" w:rsidRPr="005C0B15" w:rsidRDefault="00A574EA" w:rsidP="00EA2575">
      <w:pPr>
        <w:pStyle w:val="a4"/>
        <w:widowControl w:val="0"/>
        <w:numPr>
          <w:ilvl w:val="1"/>
          <w:numId w:val="3"/>
        </w:numPr>
        <w:suppressAutoHyphens/>
        <w:spacing w:after="0" w:line="360" w:lineRule="auto"/>
        <w:ind w:left="567" w:hanging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5C0B1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Задачей конкурса является совершенствование навыков письменного перевода.</w:t>
      </w:r>
    </w:p>
    <w:p w14:paraId="20752B1F" w14:textId="77777777" w:rsidR="00A574EA" w:rsidRPr="005C0B15" w:rsidRDefault="00A574EA" w:rsidP="00EA2575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5C0B1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 </w:t>
      </w:r>
    </w:p>
    <w:p w14:paraId="4A040154" w14:textId="2561EA79" w:rsidR="00A574EA" w:rsidRPr="005C0B15" w:rsidRDefault="00A574EA" w:rsidP="00EA2575">
      <w:pPr>
        <w:widowControl w:val="0"/>
        <w:suppressAutoHyphens/>
        <w:spacing w:after="0" w:line="360" w:lineRule="auto"/>
        <w:ind w:firstLine="485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C0B1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3. Сроки </w:t>
      </w:r>
      <w:r w:rsidR="00B35A2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и условия </w:t>
      </w:r>
      <w:r w:rsidRPr="005C0B1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проведения конкурса</w:t>
      </w:r>
    </w:p>
    <w:p w14:paraId="16B3CEC8" w14:textId="3AF49270" w:rsidR="00A574EA" w:rsidRPr="00B35A2A" w:rsidRDefault="00DC0093" w:rsidP="00EA2575">
      <w:pPr>
        <w:widowControl w:val="0"/>
        <w:suppressAutoHyphens/>
        <w:spacing w:after="0" w:line="360" w:lineRule="auto"/>
        <w:ind w:left="567" w:hanging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35A2A">
        <w:rPr>
          <w:rFonts w:ascii="Times New Roman" w:hAnsi="Times New Roman" w:cs="Times New Roman"/>
          <w:sz w:val="24"/>
          <w:szCs w:val="24"/>
        </w:rPr>
        <w:t>3</w:t>
      </w:r>
      <w:r w:rsidRPr="00B35A2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.1 </w:t>
      </w:r>
      <w:r w:rsidRPr="00DC009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Конкурс</w:t>
      </w:r>
      <w:r w:rsidR="00B35A2A" w:rsidRPr="00B35A2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проводится с 7 по 15 ноября 2022 года.</w:t>
      </w:r>
      <w:r w:rsidR="00B35A2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34E923CA" w14:textId="5CCCD738" w:rsidR="00EA2575" w:rsidRPr="00EA2575" w:rsidRDefault="00DC0093" w:rsidP="00EA2575">
      <w:pPr>
        <w:spacing w:after="0" w:line="360" w:lineRule="auto"/>
        <w:ind w:left="567" w:hanging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DC009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3.2.  Конкурс проводится в два этапа. </w:t>
      </w:r>
      <w:r w:rsidRPr="00EA257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Первый этап предусматривает выполнение аудиторного перевода научной статьи объёмом около 2000 знаков с пробелами с английского языка на русский. </w:t>
      </w:r>
      <w:r w:rsidR="00EA257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В</w:t>
      </w:r>
      <w:r w:rsidR="00EA2575" w:rsidRPr="00EA2575">
        <w:rPr>
          <w:rFonts w:ascii="Times New Roman" w:hAnsi="Times New Roman" w:cs="Times New Roman"/>
          <w:sz w:val="24"/>
          <w:szCs w:val="24"/>
          <w:lang w:bidi="ru-RU"/>
        </w:rPr>
        <w:t xml:space="preserve">ремя выполнения перевода – </w:t>
      </w:r>
      <w:r w:rsidR="00EA2575">
        <w:rPr>
          <w:rFonts w:ascii="Times New Roman" w:hAnsi="Times New Roman" w:cs="Times New Roman"/>
          <w:sz w:val="24"/>
          <w:szCs w:val="24"/>
          <w:lang w:bidi="ru-RU"/>
        </w:rPr>
        <w:t>90 минут</w:t>
      </w:r>
      <w:r w:rsidR="00EA2575" w:rsidRPr="00EA2575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20153E28" w14:textId="6F0EBA7F" w:rsidR="00DC0093" w:rsidRPr="00DC0093" w:rsidRDefault="00EC0B28" w:rsidP="00EA2575">
      <w:pPr>
        <w:spacing w:after="0" w:line="360" w:lineRule="auto"/>
        <w:ind w:left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Победители и призеры первого этапа принимают участие во втором этапе. </w:t>
      </w:r>
      <w:r w:rsidR="00DC0093" w:rsidRPr="00DC009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Второй этап включает презентацию на английском языке по теме конкурса:  </w:t>
      </w:r>
    </w:p>
    <w:p w14:paraId="69FE5201" w14:textId="77777777" w:rsidR="00DC0093" w:rsidRPr="00DC0093" w:rsidRDefault="00DC0093" w:rsidP="00EA2575">
      <w:pPr>
        <w:pStyle w:val="a4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DC009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Energy transition: environmental challenges</w:t>
      </w:r>
    </w:p>
    <w:p w14:paraId="5C9CE985" w14:textId="77777777" w:rsidR="00DC0093" w:rsidRPr="00DC0093" w:rsidRDefault="00DC0093" w:rsidP="00EA2575">
      <w:pPr>
        <w:pStyle w:val="a4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DC009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Digitalization of the energy system</w:t>
      </w:r>
    </w:p>
    <w:p w14:paraId="0AB78882" w14:textId="49169F11" w:rsidR="00DC0093" w:rsidRPr="007F643B" w:rsidRDefault="00DC0093" w:rsidP="00EA2575">
      <w:pPr>
        <w:pStyle w:val="a4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US" w:eastAsia="hi-IN" w:bidi="hi-IN"/>
        </w:rPr>
      </w:pPr>
      <w:r w:rsidRPr="007F643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US" w:eastAsia="hi-IN" w:bidi="hi-IN"/>
        </w:rPr>
        <w:t xml:space="preserve">Current issues in power energy sector and IT sphere </w:t>
      </w:r>
    </w:p>
    <w:p w14:paraId="03E12E90" w14:textId="678B7807" w:rsidR="00EA2575" w:rsidRDefault="00EA2575" w:rsidP="00EA2575">
      <w:pPr>
        <w:pStyle w:val="a4"/>
        <w:spacing w:after="0" w:line="360" w:lineRule="auto"/>
        <w:ind w:left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Презентация выполняется в формате </w:t>
      </w:r>
      <w:r>
        <w:rPr>
          <w:rFonts w:ascii="Times New Roman" w:hAnsi="Times New Roman" w:cs="Times New Roman"/>
          <w:sz w:val="24"/>
          <w:szCs w:val="24"/>
          <w:lang w:bidi="en-US"/>
        </w:rPr>
        <w:t>Microsoft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en-US"/>
        </w:rPr>
        <w:t>Power Point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Регламент выступления Участников с презентацией составляет не более </w:t>
      </w:r>
      <w:r w:rsidR="00D34B45">
        <w:rPr>
          <w:rFonts w:ascii="Times New Roman" w:hAnsi="Times New Roman" w:cs="Times New Roman"/>
          <w:sz w:val="24"/>
          <w:szCs w:val="24"/>
          <w:lang w:bidi="ru-RU"/>
        </w:rPr>
        <w:t xml:space="preserve">6 </w:t>
      </w:r>
      <w:r>
        <w:rPr>
          <w:rFonts w:ascii="Times New Roman" w:hAnsi="Times New Roman" w:cs="Times New Roman"/>
          <w:sz w:val="24"/>
          <w:szCs w:val="24"/>
          <w:lang w:bidi="ru-RU"/>
        </w:rPr>
        <w:t>минут.</w:t>
      </w:r>
    </w:p>
    <w:p w14:paraId="7DB2CD9D" w14:textId="0A34E97F" w:rsidR="00EC0B28" w:rsidRPr="00EC0B28" w:rsidRDefault="00EC0B28" w:rsidP="00EA2575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C0B28">
        <w:rPr>
          <w:rFonts w:ascii="Times New Roman" w:hAnsi="Times New Roman" w:cs="Times New Roman"/>
          <w:sz w:val="24"/>
          <w:szCs w:val="24"/>
        </w:rPr>
        <w:t>3.3.  Победителями являются участники, работы которых набрали наибольшее количество баллов по оценкам конкурсной комиссии на первом и втором этапе. По итогам устанавливаются призовые места и определяются победители. Жюри может принять особое решение, касающееся поощрения участников.</w:t>
      </w:r>
    </w:p>
    <w:p w14:paraId="647C5DEC" w14:textId="4F87076E" w:rsidR="00EC0B28" w:rsidRPr="00EC0B28" w:rsidRDefault="00EC0B28" w:rsidP="00EA2575">
      <w:pPr>
        <w:spacing w:after="0" w:line="360" w:lineRule="auto"/>
        <w:ind w:left="567" w:hanging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22EBC0D1" w14:textId="270503D5" w:rsidR="00A574EA" w:rsidRPr="005C0B15" w:rsidRDefault="00A574EA" w:rsidP="00EA257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B15">
        <w:rPr>
          <w:rFonts w:ascii="Times New Roman" w:hAnsi="Times New Roman" w:cs="Times New Roman"/>
          <w:b/>
          <w:bCs/>
          <w:sz w:val="24"/>
          <w:szCs w:val="24"/>
        </w:rPr>
        <w:t>4. Требования к выполнению конкурсных работ</w:t>
      </w:r>
    </w:p>
    <w:p w14:paraId="4950CF24" w14:textId="77777777" w:rsidR="00A574EA" w:rsidRPr="005C0B15" w:rsidRDefault="00A574EA" w:rsidP="00EA257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278147" w14:textId="3BE42640" w:rsidR="00A574EA" w:rsidRDefault="00EC0B28" w:rsidP="00EA2575">
      <w:pPr>
        <w:pStyle w:val="a4"/>
        <w:numPr>
          <w:ilvl w:val="1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первом этапе: п</w:t>
      </w:r>
      <w:r w:rsidR="00A574EA" w:rsidRPr="005C0B15">
        <w:rPr>
          <w:rFonts w:ascii="Times New Roman" w:hAnsi="Times New Roman" w:cs="Times New Roman"/>
          <w:sz w:val="24"/>
          <w:szCs w:val="24"/>
        </w:rPr>
        <w:t xml:space="preserve">еревод должен соответствовать смысловому и стилистическому содержанию оригинала, а также языковым и стилистическим нормам русского языка.  При оценке </w:t>
      </w:r>
      <w:r>
        <w:rPr>
          <w:rFonts w:ascii="Times New Roman" w:hAnsi="Times New Roman" w:cs="Times New Roman"/>
          <w:sz w:val="24"/>
          <w:szCs w:val="24"/>
        </w:rPr>
        <w:t xml:space="preserve">перевода </w:t>
      </w:r>
      <w:r w:rsidR="00A574EA" w:rsidRPr="005C0B15">
        <w:rPr>
          <w:rFonts w:ascii="Times New Roman" w:hAnsi="Times New Roman" w:cs="Times New Roman"/>
          <w:sz w:val="24"/>
          <w:szCs w:val="24"/>
        </w:rPr>
        <w:t xml:space="preserve">конкурсного задания учитывается соблюдение орфоэпических, орфографических, пунктуационных, лексических и стилистических норм языка. </w:t>
      </w:r>
    </w:p>
    <w:p w14:paraId="093243BB" w14:textId="2EB2FA47" w:rsidR="00EC0B28" w:rsidRPr="00EC0B28" w:rsidRDefault="00EC0B28" w:rsidP="00EA2575">
      <w:pPr>
        <w:pStyle w:val="a4"/>
        <w:numPr>
          <w:ilvl w:val="1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втором этапе: п</w:t>
      </w:r>
      <w:r w:rsidRPr="00EC0B28">
        <w:rPr>
          <w:rFonts w:ascii="Times New Roman" w:hAnsi="Times New Roman" w:cs="Times New Roman"/>
          <w:sz w:val="24"/>
          <w:szCs w:val="24"/>
        </w:rPr>
        <w:t xml:space="preserve">ри оценке презентации оцениваются следующие критерии по пятибалльной шкале: </w:t>
      </w:r>
    </w:p>
    <w:p w14:paraId="685D0385" w14:textId="77777777" w:rsidR="00EC0B28" w:rsidRPr="00EC0B28" w:rsidRDefault="00EC0B28" w:rsidP="00EA2575">
      <w:pPr>
        <w:pStyle w:val="a4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C0B28">
        <w:rPr>
          <w:rFonts w:ascii="Times New Roman" w:hAnsi="Times New Roman" w:cs="Times New Roman"/>
          <w:sz w:val="24"/>
          <w:szCs w:val="24"/>
        </w:rPr>
        <w:t>Точность передачи основной информации</w:t>
      </w:r>
    </w:p>
    <w:p w14:paraId="535CF40F" w14:textId="77777777" w:rsidR="00EC0B28" w:rsidRPr="00EC0B28" w:rsidRDefault="00EC0B28" w:rsidP="00EA2575">
      <w:pPr>
        <w:pStyle w:val="a4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C0B28">
        <w:rPr>
          <w:rFonts w:ascii="Times New Roman" w:hAnsi="Times New Roman" w:cs="Times New Roman"/>
          <w:sz w:val="24"/>
          <w:szCs w:val="24"/>
        </w:rPr>
        <w:t>Использование адекватной лексики</w:t>
      </w:r>
    </w:p>
    <w:p w14:paraId="300BCF1F" w14:textId="77777777" w:rsidR="00EC0B28" w:rsidRPr="00EC0B28" w:rsidRDefault="00EC0B28" w:rsidP="00EA2575">
      <w:pPr>
        <w:pStyle w:val="a4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C0B28">
        <w:rPr>
          <w:rFonts w:ascii="Times New Roman" w:hAnsi="Times New Roman" w:cs="Times New Roman"/>
          <w:sz w:val="24"/>
          <w:szCs w:val="24"/>
        </w:rPr>
        <w:t>Правильность и комплексность грамматических конструкций</w:t>
      </w:r>
    </w:p>
    <w:p w14:paraId="6B003EC4" w14:textId="297B1563" w:rsidR="00EC0B28" w:rsidRDefault="00EC0B28" w:rsidP="00EA2575">
      <w:pPr>
        <w:pStyle w:val="a4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C0B28">
        <w:rPr>
          <w:rFonts w:ascii="Times New Roman" w:hAnsi="Times New Roman" w:cs="Times New Roman"/>
          <w:sz w:val="24"/>
          <w:szCs w:val="24"/>
        </w:rPr>
        <w:t>Соответствие речевого стиля</w:t>
      </w:r>
    </w:p>
    <w:p w14:paraId="71F04B8E" w14:textId="5B63E155" w:rsidR="007F643B" w:rsidRPr="005C0B15" w:rsidRDefault="007F643B" w:rsidP="00EA2575">
      <w:pPr>
        <w:pStyle w:val="a4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вопросы</w:t>
      </w:r>
    </w:p>
    <w:p w14:paraId="1DC65C00" w14:textId="77777777" w:rsidR="00A574EA" w:rsidRPr="005C0B15" w:rsidRDefault="00A574EA" w:rsidP="00EA2575">
      <w:pPr>
        <w:widowControl w:val="0"/>
        <w:suppressAutoHyphens/>
        <w:spacing w:after="0" w:line="360" w:lineRule="auto"/>
        <w:ind w:left="96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DC43940" w14:textId="77777777" w:rsidR="00A574EA" w:rsidRPr="005C0B15" w:rsidRDefault="00A574EA" w:rsidP="00EA25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53081" w14:textId="77777777" w:rsidR="00A574EA" w:rsidRPr="005C0B15" w:rsidRDefault="00A574EA" w:rsidP="00EA25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B15">
        <w:rPr>
          <w:rFonts w:ascii="Times New Roman" w:hAnsi="Times New Roman" w:cs="Times New Roman"/>
          <w:sz w:val="24"/>
          <w:szCs w:val="24"/>
        </w:rPr>
        <w:t>Контакты</w:t>
      </w:r>
    </w:p>
    <w:p w14:paraId="4D3CB210" w14:textId="0C6109EE" w:rsidR="00D34B45" w:rsidRPr="00D34B45" w:rsidRDefault="00D34B45" w:rsidP="00EA25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Белобокова Ольга Сергеевна – </w:t>
      </w:r>
      <w:hyperlink r:id="rId5" w:history="1">
        <w:r w:rsidRPr="00514B3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ield</w:t>
        </w:r>
        <w:r w:rsidRPr="00514B3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14B3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514B3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14B3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4CB2A00D" w14:textId="6C888AAB" w:rsidR="00A574EA" w:rsidRPr="005C0B15" w:rsidRDefault="00A574EA" w:rsidP="00EA2575">
      <w:pPr>
        <w:spacing w:after="0" w:line="36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5C0B15">
        <w:rPr>
          <w:rFonts w:ascii="Times New Roman" w:hAnsi="Times New Roman" w:cs="Times New Roman"/>
          <w:sz w:val="24"/>
          <w:szCs w:val="24"/>
        </w:rPr>
        <w:t xml:space="preserve">Тюрина Светлана Юрьевна – </w:t>
      </w:r>
      <w:hyperlink r:id="rId6" w:history="1">
        <w:r w:rsidRPr="005C0B15">
          <w:rPr>
            <w:rStyle w:val="a3"/>
            <w:rFonts w:ascii="Times New Roman" w:hAnsi="Times New Roman" w:cs="Times New Roman"/>
            <w:sz w:val="24"/>
            <w:szCs w:val="24"/>
          </w:rPr>
          <w:t>tsu1999@mail.ru</w:t>
        </w:r>
      </w:hyperlink>
    </w:p>
    <w:p w14:paraId="7BB2EEBB" w14:textId="77777777" w:rsidR="00A574EA" w:rsidRPr="005C0B15" w:rsidRDefault="00A574EA" w:rsidP="00EA2575">
      <w:pPr>
        <w:widowControl w:val="0"/>
        <w:suppressAutoHyphens/>
        <w:spacing w:after="0" w:line="360" w:lineRule="auto"/>
        <w:ind w:left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E40FCE0" w14:textId="77777777" w:rsidR="00A574EA" w:rsidRPr="005C0B15" w:rsidRDefault="00A574EA" w:rsidP="00EA2575">
      <w:pPr>
        <w:widowControl w:val="0"/>
        <w:suppressAutoHyphens/>
        <w:spacing w:after="0" w:line="360" w:lineRule="auto"/>
        <w:ind w:left="709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sectPr w:rsidR="00A574EA" w:rsidRPr="005C0B15" w:rsidSect="00050C8F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000080"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48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690"/>
        </w:tabs>
        <w:ind w:left="1690" w:hanging="720"/>
      </w:pPr>
    </w:lvl>
    <w:lvl w:ilvl="3">
      <w:start w:val="1"/>
      <w:numFmt w:val="decimal"/>
      <w:lvlText w:val="%1.%2.%3.%4."/>
      <w:lvlJc w:val="left"/>
      <w:pPr>
        <w:tabs>
          <w:tab w:val="num" w:pos="2175"/>
        </w:tabs>
        <w:ind w:left="2175" w:hanging="720"/>
      </w:pPr>
    </w:lvl>
    <w:lvl w:ilvl="4">
      <w:start w:val="1"/>
      <w:numFmt w:val="decimal"/>
      <w:lvlText w:val="%1.%2.%3.%4.%5."/>
      <w:lvlJc w:val="left"/>
      <w:pPr>
        <w:tabs>
          <w:tab w:val="num" w:pos="3020"/>
        </w:tabs>
        <w:ind w:left="3020" w:hanging="1080"/>
      </w:pPr>
    </w:lvl>
    <w:lvl w:ilvl="5">
      <w:start w:val="1"/>
      <w:numFmt w:val="decimal"/>
      <w:lvlText w:val="%1.%2.%3.%4.%5.%6."/>
      <w:lvlJc w:val="left"/>
      <w:pPr>
        <w:tabs>
          <w:tab w:val="num" w:pos="3505"/>
        </w:tabs>
        <w:ind w:left="35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35"/>
        </w:tabs>
        <w:ind w:left="483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1800"/>
      </w:pPr>
    </w:lvl>
  </w:abstractNum>
  <w:abstractNum w:abstractNumId="1" w15:restartNumberingAfterBreak="0">
    <w:nsid w:val="00000006"/>
    <w:multiLevelType w:val="multilevel"/>
    <w:tmpl w:val="E5327366"/>
    <w:name w:val="WW8Num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48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690"/>
        </w:tabs>
        <w:ind w:left="1690" w:hanging="720"/>
      </w:pPr>
      <w:rPr>
        <w:color w:val="000080"/>
      </w:rPr>
    </w:lvl>
    <w:lvl w:ilvl="3">
      <w:start w:val="1"/>
      <w:numFmt w:val="decimal"/>
      <w:lvlText w:val="%1.%2.%3.%4."/>
      <w:lvlJc w:val="left"/>
      <w:pPr>
        <w:tabs>
          <w:tab w:val="num" w:pos="2175"/>
        </w:tabs>
        <w:ind w:left="2175" w:hanging="720"/>
      </w:pPr>
      <w:rPr>
        <w:color w:val="000080"/>
      </w:rPr>
    </w:lvl>
    <w:lvl w:ilvl="4">
      <w:start w:val="1"/>
      <w:numFmt w:val="decimal"/>
      <w:lvlText w:val="%1.%2.%3.%4.%5."/>
      <w:lvlJc w:val="left"/>
      <w:pPr>
        <w:tabs>
          <w:tab w:val="num" w:pos="3020"/>
        </w:tabs>
        <w:ind w:left="3020" w:hanging="1080"/>
      </w:pPr>
      <w:rPr>
        <w:color w:val="000080"/>
      </w:rPr>
    </w:lvl>
    <w:lvl w:ilvl="5">
      <w:start w:val="1"/>
      <w:numFmt w:val="decimal"/>
      <w:lvlText w:val="%1.%2.%3.%4.%5.%6."/>
      <w:lvlJc w:val="left"/>
      <w:pPr>
        <w:tabs>
          <w:tab w:val="num" w:pos="3505"/>
        </w:tabs>
        <w:ind w:left="3505" w:hanging="1080"/>
      </w:pPr>
      <w:rPr>
        <w:color w:val="000080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440"/>
      </w:pPr>
      <w:rPr>
        <w:color w:val="000080"/>
      </w:rPr>
    </w:lvl>
    <w:lvl w:ilvl="7">
      <w:start w:val="1"/>
      <w:numFmt w:val="decimal"/>
      <w:lvlText w:val="%1.%2.%3.%4.%5.%6.%7.%8."/>
      <w:lvlJc w:val="left"/>
      <w:pPr>
        <w:tabs>
          <w:tab w:val="num" w:pos="4835"/>
        </w:tabs>
        <w:ind w:left="4835" w:hanging="1440"/>
      </w:pPr>
      <w:rPr>
        <w:color w:val="000080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1800"/>
      </w:pPr>
      <w:rPr>
        <w:color w:val="000080"/>
      </w:rPr>
    </w:lvl>
  </w:abstractNum>
  <w:abstractNum w:abstractNumId="2" w15:restartNumberingAfterBreak="0">
    <w:nsid w:val="0EFE5F5F"/>
    <w:multiLevelType w:val="hybridMultilevel"/>
    <w:tmpl w:val="EFB48C82"/>
    <w:lvl w:ilvl="0" w:tplc="2222FA7E">
      <w:start w:val="1"/>
      <w:numFmt w:val="decimal"/>
      <w:lvlText w:val="%1."/>
      <w:lvlJc w:val="left"/>
      <w:pPr>
        <w:ind w:left="221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934" w:hanging="360"/>
      </w:pPr>
    </w:lvl>
    <w:lvl w:ilvl="2" w:tplc="0419001B">
      <w:start w:val="1"/>
      <w:numFmt w:val="lowerRoman"/>
      <w:lvlText w:val="%3."/>
      <w:lvlJc w:val="right"/>
      <w:pPr>
        <w:ind w:left="3654" w:hanging="180"/>
      </w:pPr>
    </w:lvl>
    <w:lvl w:ilvl="3" w:tplc="0419000F">
      <w:start w:val="1"/>
      <w:numFmt w:val="decimal"/>
      <w:lvlText w:val="%4."/>
      <w:lvlJc w:val="left"/>
      <w:pPr>
        <w:ind w:left="4374" w:hanging="360"/>
      </w:pPr>
    </w:lvl>
    <w:lvl w:ilvl="4" w:tplc="04190019">
      <w:start w:val="1"/>
      <w:numFmt w:val="lowerLetter"/>
      <w:lvlText w:val="%5."/>
      <w:lvlJc w:val="left"/>
      <w:pPr>
        <w:ind w:left="5094" w:hanging="360"/>
      </w:pPr>
    </w:lvl>
    <w:lvl w:ilvl="5" w:tplc="0419001B">
      <w:start w:val="1"/>
      <w:numFmt w:val="lowerRoman"/>
      <w:lvlText w:val="%6."/>
      <w:lvlJc w:val="right"/>
      <w:pPr>
        <w:ind w:left="5814" w:hanging="180"/>
      </w:pPr>
    </w:lvl>
    <w:lvl w:ilvl="6" w:tplc="0419000F">
      <w:start w:val="1"/>
      <w:numFmt w:val="decimal"/>
      <w:lvlText w:val="%7."/>
      <w:lvlJc w:val="left"/>
      <w:pPr>
        <w:ind w:left="6534" w:hanging="360"/>
      </w:pPr>
    </w:lvl>
    <w:lvl w:ilvl="7" w:tplc="04190019">
      <w:start w:val="1"/>
      <w:numFmt w:val="lowerLetter"/>
      <w:lvlText w:val="%8."/>
      <w:lvlJc w:val="left"/>
      <w:pPr>
        <w:ind w:left="7254" w:hanging="360"/>
      </w:pPr>
    </w:lvl>
    <w:lvl w:ilvl="8" w:tplc="0419001B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47624BF"/>
    <w:multiLevelType w:val="hybridMultilevel"/>
    <w:tmpl w:val="C630D93E"/>
    <w:lvl w:ilvl="0" w:tplc="86061B0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91743F"/>
    <w:multiLevelType w:val="multilevel"/>
    <w:tmpl w:val="2B9EB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9674CE"/>
    <w:multiLevelType w:val="multilevel"/>
    <w:tmpl w:val="90F0B4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DC70528"/>
    <w:multiLevelType w:val="multilevel"/>
    <w:tmpl w:val="FC1201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0" w:hanging="1800"/>
      </w:pPr>
      <w:rPr>
        <w:rFonts w:hint="default"/>
      </w:rPr>
    </w:lvl>
  </w:abstractNum>
  <w:abstractNum w:abstractNumId="7" w15:restartNumberingAfterBreak="0">
    <w:nsid w:val="54CC4C4D"/>
    <w:multiLevelType w:val="hybridMultilevel"/>
    <w:tmpl w:val="FC086A3E"/>
    <w:lvl w:ilvl="0" w:tplc="86061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96442"/>
    <w:multiLevelType w:val="hybridMultilevel"/>
    <w:tmpl w:val="0906AA28"/>
    <w:lvl w:ilvl="0" w:tplc="86061B0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305429298">
    <w:abstractNumId w:val="0"/>
  </w:num>
  <w:num w:numId="2" w16cid:durableId="1389105972">
    <w:abstractNumId w:val="1"/>
  </w:num>
  <w:num w:numId="3" w16cid:durableId="1903053460">
    <w:abstractNumId w:val="6"/>
  </w:num>
  <w:num w:numId="4" w16cid:durableId="135487679">
    <w:abstractNumId w:val="5"/>
  </w:num>
  <w:num w:numId="5" w16cid:durableId="882669667">
    <w:abstractNumId w:val="8"/>
  </w:num>
  <w:num w:numId="6" w16cid:durableId="1275820594">
    <w:abstractNumId w:val="4"/>
  </w:num>
  <w:num w:numId="7" w16cid:durableId="670376169">
    <w:abstractNumId w:val="7"/>
  </w:num>
  <w:num w:numId="8" w16cid:durableId="1505319551">
    <w:abstractNumId w:val="3"/>
  </w:num>
  <w:num w:numId="9" w16cid:durableId="14102282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EA"/>
    <w:rsid w:val="00050C8F"/>
    <w:rsid w:val="001A0A03"/>
    <w:rsid w:val="005C0B15"/>
    <w:rsid w:val="007F643B"/>
    <w:rsid w:val="00965FA5"/>
    <w:rsid w:val="00A574EA"/>
    <w:rsid w:val="00AD3D66"/>
    <w:rsid w:val="00B35A2A"/>
    <w:rsid w:val="00D34B45"/>
    <w:rsid w:val="00DC0093"/>
    <w:rsid w:val="00EA2575"/>
    <w:rsid w:val="00EC0B28"/>
    <w:rsid w:val="00F7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A3859"/>
  <w15:chartTrackingRefBased/>
  <w15:docId w15:val="{994458D9-4C89-41C3-9D6D-7950E672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4E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574EA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D34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u1999@mail.ru" TargetMode="External"/><Relationship Id="rId5" Type="http://schemas.openxmlformats.org/officeDocument/2006/relationships/hyperlink" Target="mailto:iel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4</cp:revision>
  <dcterms:created xsi:type="dcterms:W3CDTF">2022-10-24T12:13:00Z</dcterms:created>
  <dcterms:modified xsi:type="dcterms:W3CDTF">2022-10-24T12:37:00Z</dcterms:modified>
</cp:coreProperties>
</file>