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A82C" w14:textId="77777777" w:rsidR="00A66FB8" w:rsidRPr="00A66FB8" w:rsidRDefault="00A66FB8" w:rsidP="00A66FB8">
      <w:pPr>
        <w:shd w:val="clear" w:color="auto" w:fill="FCFEFF"/>
        <w:spacing w:after="0" w:line="360" w:lineRule="auto"/>
        <w:textAlignment w:val="baseline"/>
        <w:outlineLvl w:val="0"/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eastAsia="ru-RU"/>
        </w:rPr>
      </w:pPr>
      <w:r w:rsidRPr="00A66FB8"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eastAsia="ru-RU"/>
        </w:rPr>
        <w:t>КОНКУРС ЭССЕ НА АНГЛИЙСКОМ ЯЗЫКЕ ДЛЯ МАГИСТРАНТОВ</w:t>
      </w:r>
    </w:p>
    <w:p w14:paraId="336A9433" w14:textId="77777777" w:rsidR="00A66FB8" w:rsidRPr="00A66FB8" w:rsidRDefault="00A66FB8" w:rsidP="00A66FB8">
      <w:pPr>
        <w:shd w:val="clear" w:color="auto" w:fill="FCFE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Кафедра иностранных языков и лингвистики приглашает магистрантов принять участие в межвузовском конкурсе ЭССЕ, посвященном</w:t>
      </w:r>
    </w:p>
    <w:p w14:paraId="1AC437E1" w14:textId="77777777" w:rsidR="00A66FB8" w:rsidRPr="00A66FB8" w:rsidRDefault="00A66FB8" w:rsidP="00A66FB8">
      <w:pPr>
        <w:shd w:val="clear" w:color="auto" w:fill="FCFE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90-летию ИХТИ – ИГХТА – ИГХТУ</w:t>
      </w: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.</w:t>
      </w:r>
    </w:p>
    <w:p w14:paraId="74A073EC" w14:textId="77777777" w:rsidR="00A66FB8" w:rsidRPr="00A66FB8" w:rsidRDefault="00A66FB8" w:rsidP="00A66FB8">
      <w:pPr>
        <w:shd w:val="clear" w:color="auto" w:fill="FCFE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Конкурс проводится с 4 декабря 2020 г. по 10 января 2021 г. Тема эссе – «Императив трансформации», сочинение – рассуждение на английском языке на основе видеосюжета о современных проблемах в высшем образовании: </w:t>
      </w:r>
      <w:hyperlink r:id="rId4" w:history="1">
        <w:r w:rsidRPr="00A66FB8">
          <w:rPr>
            <w:rFonts w:ascii="inherit" w:eastAsia="Times New Roman" w:hAnsi="inherit" w:cs="Arial"/>
            <w:color w:val="0194CA"/>
            <w:sz w:val="28"/>
            <w:szCs w:val="28"/>
            <w:u w:val="single"/>
            <w:bdr w:val="none" w:sz="0" w:space="0" w:color="auto" w:frame="1"/>
            <w:lang w:eastAsia="ru-RU"/>
          </w:rPr>
          <w:t>https://www.youtube.com/watch?v=g3crFbiP9GE</w:t>
        </w:r>
      </w:hyperlink>
    </w:p>
    <w:p w14:paraId="714CDA2F" w14:textId="77777777" w:rsidR="00A66FB8" w:rsidRDefault="00A66FB8" w:rsidP="00A66FB8">
      <w:pPr>
        <w:shd w:val="clear" w:color="auto" w:fill="FCFE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Объем эссе – 250-300 слов. </w:t>
      </w:r>
    </w:p>
    <w:p w14:paraId="4A8C25FC" w14:textId="28A8DDAC" w:rsidR="00A66FB8" w:rsidRPr="00A66FB8" w:rsidRDefault="00A66FB8" w:rsidP="00A66FB8">
      <w:pPr>
        <w:shd w:val="clear" w:color="auto" w:fill="FCFE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Оценка работ, присланных на конкурс, будет осуществляться как по содержанию (соответствие заданной теме, логика изложения, аргументация и </w:t>
      </w:r>
      <w:proofErr w:type="gramStart"/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т.д.</w:t>
      </w:r>
      <w:proofErr w:type="gramEnd"/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), так и по языковой форме (корректность употребления лексических единиц, грамматических конструкций, лексическое разнообразие, стилистическая правильность и т.д.).</w:t>
      </w:r>
    </w:p>
    <w:p w14:paraId="7D9A1B1F" w14:textId="77777777" w:rsidR="00A66FB8" w:rsidRPr="00A66FB8" w:rsidRDefault="00A66FB8" w:rsidP="00A66FB8">
      <w:pPr>
        <w:shd w:val="clear" w:color="auto" w:fill="FCFE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СПРАВКА:</w:t>
      </w:r>
      <w:r w:rsidRPr="00A66FB8">
        <w:rPr>
          <w:rFonts w:ascii="inherit" w:eastAsia="Times New Roman" w:hAnsi="inherit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эссе (фр.) – небольшое сочинение-рассуждение, трактующее какую-нибудь проблему или тему не в систематическом научном виде, а свободной форме.</w:t>
      </w:r>
    </w:p>
    <w:p w14:paraId="1C0F67A7" w14:textId="77777777" w:rsidR="00A66FB8" w:rsidRPr="00A66FB8" w:rsidRDefault="00A66FB8" w:rsidP="00A66FB8">
      <w:pPr>
        <w:shd w:val="clear" w:color="auto" w:fill="FCFE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Напомним, что задание на написание эссе содержат многие международные тесты на знание английского языка. См., например,  </w:t>
      </w:r>
      <w:hyperlink r:id="rId5" w:history="1">
        <w:r w:rsidRPr="00A66FB8">
          <w:rPr>
            <w:rFonts w:ascii="inherit" w:eastAsia="Times New Roman" w:hAnsi="inherit" w:cs="Arial"/>
            <w:color w:val="0194CA"/>
            <w:sz w:val="28"/>
            <w:szCs w:val="28"/>
            <w:u w:val="single"/>
            <w:bdr w:val="none" w:sz="0" w:space="0" w:color="auto" w:frame="1"/>
            <w:lang w:eastAsia="ru-RU"/>
          </w:rPr>
          <w:t>https://www.ieltsbuddy.com/ielts-essay.html</w:t>
        </w:r>
      </w:hyperlink>
    </w:p>
    <w:p w14:paraId="16084105" w14:textId="77777777" w:rsidR="00A66FB8" w:rsidRPr="00A66FB8" w:rsidRDefault="00A66FB8" w:rsidP="00A66FB8">
      <w:pPr>
        <w:shd w:val="clear" w:color="auto" w:fill="FCFEFF"/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A66FB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  Конкурсные эссе на английском языке присылайте по адресу: </w:t>
      </w:r>
      <w:hyperlink r:id="rId6" w:history="1">
        <w:r w:rsidRPr="00A66FB8">
          <w:rPr>
            <w:rFonts w:ascii="inherit" w:eastAsia="Times New Roman" w:hAnsi="inherit" w:cs="Arial"/>
            <w:color w:val="0194CA"/>
            <w:sz w:val="28"/>
            <w:szCs w:val="28"/>
            <w:u w:val="single"/>
            <w:bdr w:val="none" w:sz="0" w:space="0" w:color="auto" w:frame="1"/>
            <w:lang w:eastAsia="ru-RU"/>
          </w:rPr>
          <w:t>ino@isuct.ru</w:t>
        </w:r>
      </w:hyperlink>
    </w:p>
    <w:p w14:paraId="2E1E8D55" w14:textId="77777777" w:rsidR="00371E62" w:rsidRPr="00A66FB8" w:rsidRDefault="00371E62" w:rsidP="00A66FB8">
      <w:pPr>
        <w:spacing w:after="0" w:line="360" w:lineRule="auto"/>
        <w:rPr>
          <w:sz w:val="28"/>
          <w:szCs w:val="28"/>
        </w:rPr>
      </w:pPr>
    </w:p>
    <w:sectPr w:rsidR="00371E62" w:rsidRPr="00A6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8"/>
    <w:rsid w:val="00371E62"/>
    <w:rsid w:val="00974C01"/>
    <w:rsid w:val="00A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5E72"/>
  <w15:chartTrackingRefBased/>
  <w15:docId w15:val="{2ED23728-D088-4E41-B5C1-588D983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@isuct.ru" TargetMode="External"/><Relationship Id="rId5" Type="http://schemas.openxmlformats.org/officeDocument/2006/relationships/hyperlink" Target="https://www.ieltsbuddy.com/ielts-essay.html" TargetMode="External"/><Relationship Id="rId4" Type="http://schemas.openxmlformats.org/officeDocument/2006/relationships/hyperlink" Target="https://www.youtube.com/watch?v=g3crFbiP9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2020-12-15T13:04:00Z</dcterms:created>
  <dcterms:modified xsi:type="dcterms:W3CDTF">2020-12-15T14:40:00Z</dcterms:modified>
</cp:coreProperties>
</file>