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CF" w:rsidRDefault="005A54CF" w:rsidP="005A54CF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>
        <w:rPr>
          <w:rFonts w:ascii="Times New Roman" w:hAnsi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 xml:space="preserve"> ИМЕНИ В.И. Ленина</w:t>
      </w:r>
      <w:r>
        <w:rPr>
          <w:rFonts w:ascii="Times New Roman" w:hAnsi="Times New Roman"/>
          <w:b/>
          <w:bCs/>
          <w:color w:val="000000"/>
        </w:rPr>
        <w:t>»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</w:rPr>
      </w:pP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</w:rPr>
      </w:pP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Кафедра иностранных языков</w:t>
      </w:r>
    </w:p>
    <w:p w:rsidR="005A54CF" w:rsidRDefault="005A54CF" w:rsidP="005A54CF">
      <w:pPr>
        <w:jc w:val="center"/>
        <w:rPr>
          <w:rFonts w:ascii="Times New Roman" w:hAnsi="Times New Roman"/>
          <w:sz w:val="24"/>
          <w:szCs w:val="24"/>
        </w:rPr>
      </w:pPr>
    </w:p>
    <w:p w:rsidR="005A54CF" w:rsidRDefault="005A54CF" w:rsidP="005A54CF">
      <w:pPr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1275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письмо</w:t>
      </w:r>
    </w:p>
    <w:p w:rsidR="005A54CF" w:rsidRDefault="005A54CF" w:rsidP="005A54CF">
      <w:pPr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A54CF" w:rsidRDefault="005A54CF" w:rsidP="005A54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54CF" w:rsidRDefault="005A54CF" w:rsidP="005A54CF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коллеги!</w:t>
      </w:r>
      <w:r>
        <w:rPr>
          <w:sz w:val="28"/>
          <w:szCs w:val="28"/>
        </w:rPr>
        <w:t xml:space="preserve"> </w:t>
      </w:r>
    </w:p>
    <w:p w:rsidR="005A54CF" w:rsidRDefault="005A54CF" w:rsidP="005A54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99" w:rsidRDefault="005A54CF" w:rsidP="00B80F99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иностранных языков  </w:t>
      </w:r>
      <w:r>
        <w:rPr>
          <w:rFonts w:ascii="Times New Roman" w:hAnsi="Times New Roman"/>
          <w:bCs/>
          <w:sz w:val="28"/>
          <w:szCs w:val="28"/>
        </w:rPr>
        <w:t>ФГБОУ ВПО</w:t>
      </w:r>
      <w:r>
        <w:rPr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Ивановский государственный энергетический университет имени В.И. Ленина» (далее ИГЭУ) проводит </w:t>
      </w:r>
      <w:r w:rsidR="00CF74B3" w:rsidRPr="00CF7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4B3" w:rsidRPr="00CF74B3">
        <w:rPr>
          <w:rFonts w:ascii="Times New Roman" w:eastAsia="Times New Roman" w:hAnsi="Times New Roman"/>
          <w:b/>
          <w:sz w:val="28"/>
          <w:szCs w:val="28"/>
          <w:lang w:eastAsia="ru-RU"/>
        </w:rPr>
        <w:t>Межфакультетскую к</w:t>
      </w:r>
      <w:r w:rsidR="00B80F99" w:rsidRPr="00CF74B3">
        <w:rPr>
          <w:rFonts w:ascii="Times New Roman" w:eastAsia="Times New Roman" w:hAnsi="Times New Roman"/>
          <w:b/>
          <w:sz w:val="28"/>
          <w:szCs w:val="28"/>
          <w:lang w:eastAsia="ru-RU"/>
        </w:rPr>
        <w:t>онференцию</w:t>
      </w:r>
      <w:r w:rsidR="00B80F99" w:rsidRPr="00B80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тему "Презентации технологических процессов"</w:t>
      </w:r>
    </w:p>
    <w:p w:rsidR="005A54CF" w:rsidRDefault="005A54CF" w:rsidP="00B80F9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CF74B3" w:rsidRDefault="005A54CF" w:rsidP="00CF74B3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5CA9">
        <w:rPr>
          <w:rFonts w:ascii="Times New Roman" w:eastAsia="Times New Roman" w:hAnsi="Times New Roman"/>
          <w:b/>
          <w:sz w:val="28"/>
          <w:szCs w:val="28"/>
          <w:lang w:eastAsia="ru-RU"/>
        </w:rPr>
        <w:t>Межфакультетская</w:t>
      </w:r>
      <w:r w:rsidR="00CF74B3" w:rsidRPr="00CF7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конференци</w:t>
      </w:r>
      <w:r w:rsidR="00585CA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bookmarkStart w:id="0" w:name="_GoBack"/>
      <w:bookmarkEnd w:id="0"/>
      <w:r w:rsidR="00CF74B3" w:rsidRPr="00B80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тему "Презентации технологических процессов"</w:t>
      </w:r>
    </w:p>
    <w:p w:rsidR="005A54CF" w:rsidRPr="00571977" w:rsidRDefault="005A54CF" w:rsidP="005A54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проводится на базе Федерального государственного образовательного учреждения высшего профессионального образования «Ивановский государственный энергетический университет имени В.И Ленина» (далее ИГЭУ). 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Участниками мероприятия являются студенты</w:t>
      </w:r>
      <w:r w:rsidR="00B80F99">
        <w:rPr>
          <w:rFonts w:ascii="Times New Roman" w:hAnsi="Times New Roman"/>
          <w:sz w:val="28"/>
          <w:szCs w:val="28"/>
        </w:rPr>
        <w:t xml:space="preserve">  </w:t>
      </w:r>
      <w:r w:rsidR="006C6121">
        <w:rPr>
          <w:rFonts w:ascii="Times New Roman" w:hAnsi="Times New Roman"/>
          <w:sz w:val="28"/>
          <w:szCs w:val="28"/>
        </w:rPr>
        <w:t>вуза ИГЭУ.</w:t>
      </w:r>
    </w:p>
    <w:p w:rsidR="005A54CF" w:rsidRDefault="001A24ED" w:rsidP="001A24ED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A54CF">
        <w:rPr>
          <w:rFonts w:ascii="Times New Roman" w:hAnsi="Times New Roman"/>
          <w:sz w:val="28"/>
          <w:szCs w:val="28"/>
        </w:rPr>
        <w:t xml:space="preserve">Мероприятие направлено на приобщение студентов к культуре </w:t>
      </w:r>
      <w:r w:rsidR="006C6121" w:rsidRPr="006C6121">
        <w:rPr>
          <w:rFonts w:ascii="Times New Roman" w:eastAsia="Times New Roman" w:hAnsi="Times New Roman"/>
          <w:sz w:val="28"/>
          <w:szCs w:val="28"/>
          <w:lang w:eastAsia="ru-RU"/>
        </w:rPr>
        <w:t>англоязычного мира</w:t>
      </w:r>
      <w:r w:rsidR="005A54CF">
        <w:rPr>
          <w:rFonts w:ascii="Times New Roman" w:hAnsi="Times New Roman"/>
          <w:sz w:val="28"/>
          <w:szCs w:val="28"/>
        </w:rPr>
        <w:t>, расширение их кругозора, совершенствование иноязычной коммуникативной компетенции, развитие творческих способностей, умение работать в команде.</w:t>
      </w: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Организатором мероприятия является кафедра иностранных языков ИГЭУ.</w:t>
      </w:r>
    </w:p>
    <w:p w:rsidR="005A54CF" w:rsidRDefault="005A54CF" w:rsidP="005A54C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кон</w:t>
      </w:r>
      <w:r w:rsidR="008227D3">
        <w:rPr>
          <w:rFonts w:ascii="Times New Roman" w:eastAsia="Times New Roman" w:hAnsi="Times New Roman"/>
          <w:b/>
          <w:sz w:val="28"/>
          <w:szCs w:val="28"/>
          <w:lang w:eastAsia="ru-RU"/>
        </w:rPr>
        <w:t>ференции</w:t>
      </w: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Привлечь внимание студентов к культуре </w:t>
      </w:r>
      <w:r w:rsidR="00B80F99">
        <w:rPr>
          <w:rFonts w:ascii="Times New Roman" w:hAnsi="Times New Roman"/>
          <w:sz w:val="28"/>
          <w:szCs w:val="28"/>
        </w:rPr>
        <w:t>англо</w:t>
      </w:r>
      <w:r>
        <w:rPr>
          <w:rFonts w:ascii="Times New Roman" w:hAnsi="Times New Roman"/>
          <w:sz w:val="28"/>
          <w:szCs w:val="28"/>
        </w:rPr>
        <w:t>язычных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их традициям и обычаям; 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Побудить студентов изучать иностранные языки; 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Способствовать:</w:t>
      </w:r>
    </w:p>
    <w:p w:rsidR="005A54CF" w:rsidRDefault="005A54CF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у студентов уважительного отношения к разным языкам и культурам;</w:t>
      </w:r>
    </w:p>
    <w:p w:rsidR="005A54CF" w:rsidRDefault="005A54CF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иноязычной коммуникативной компетенции;</w:t>
      </w:r>
    </w:p>
    <w:p w:rsidR="005A54CF" w:rsidRDefault="005A54CF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творческого потенциала студентов.</w:t>
      </w:r>
    </w:p>
    <w:p w:rsidR="005A54CF" w:rsidRDefault="005A54CF" w:rsidP="005A54CF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Формат кон</w:t>
      </w:r>
      <w:r w:rsidR="008227D3">
        <w:rPr>
          <w:rFonts w:ascii="Times New Roman" w:hAnsi="Times New Roman"/>
          <w:b/>
          <w:sz w:val="28"/>
          <w:szCs w:val="28"/>
        </w:rPr>
        <w:t>ференции</w:t>
      </w:r>
    </w:p>
    <w:p w:rsidR="00931E39" w:rsidRPr="00931E39" w:rsidRDefault="00931E39" w:rsidP="00931E39">
      <w:pPr>
        <w:shd w:val="clear" w:color="auto" w:fill="FFFFFF"/>
        <w:spacing w:after="2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мероприятия: </w:t>
      </w:r>
      <w:r w:rsidRPr="00931E39">
        <w:rPr>
          <w:rFonts w:ascii="Times New Roman" w:eastAsia="Times New Roman" w:hAnsi="Times New Roman"/>
          <w:sz w:val="28"/>
          <w:szCs w:val="28"/>
          <w:lang w:eastAsia="ru-RU"/>
        </w:rPr>
        <w:t>Данное мероприятие представляет собой командное соревнование, состоящее из разминки, четырёх основных этапов, конкурса капитанов и конкурса карт. Каждая команда состоит из 20 участников – представителей факультетов: ИФФ, ЭЭФ,  ЭМФ, ТЭФ, включая команду, образованную студентами студенческого языкового клуба “</w:t>
      </w:r>
      <w:r w:rsidRPr="00931E39">
        <w:rPr>
          <w:rFonts w:ascii="Times New Roman" w:eastAsia="Times New Roman" w:hAnsi="Times New Roman"/>
          <w:sz w:val="28"/>
          <w:szCs w:val="28"/>
          <w:lang w:val="en-US" w:eastAsia="ru-RU"/>
        </w:rPr>
        <w:t>Intelligent</w:t>
      </w:r>
      <w:r w:rsidRPr="00931E39">
        <w:rPr>
          <w:rFonts w:ascii="Times New Roman" w:eastAsia="Times New Roman" w:hAnsi="Times New Roman"/>
          <w:sz w:val="28"/>
          <w:szCs w:val="28"/>
          <w:lang w:eastAsia="ru-RU"/>
        </w:rPr>
        <w:t>”. Присутствующие в зале зрители также могут проверить свои лингвострановедческие знания, приняв участие в конкурсе кроссвордов, подготовленном специально для них. Четыре основных этапа олимпиады посвящены: географии, истории, а также традициям пяти англоязычных стран; национальным символам и атрибутам; достопримечательностям, известным людям и традиционной национальной кухне; гимнам, а также певцам и композиторам, прославившим ту или иную страну. Судит конкурс жюри.</w:t>
      </w:r>
    </w:p>
    <w:p w:rsidR="005A54CF" w:rsidRDefault="005A54CF" w:rsidP="005A54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Оргкомитет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Решением вопросов, связанных с организацией и проведением мероприятия занимаются преподаватели </w:t>
      </w:r>
      <w:r w:rsidR="00931E39">
        <w:rPr>
          <w:rFonts w:ascii="Times New Roman" w:hAnsi="Times New Roman"/>
          <w:sz w:val="28"/>
          <w:szCs w:val="28"/>
        </w:rPr>
        <w:t>английс</w:t>
      </w:r>
      <w:r>
        <w:rPr>
          <w:rFonts w:ascii="Times New Roman" w:hAnsi="Times New Roman"/>
          <w:sz w:val="28"/>
          <w:szCs w:val="28"/>
        </w:rPr>
        <w:t>кого языка кафедры иностранных языков.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Организаторы: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Положение о мероприятии;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принимают решения по всем вопросам, связанным с подготовкой и проведением мероприятия, осуществляет контроль выполнения решений;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взаимодействие с должностными лицами, руководителями студенческих объединений, задействованными в работе по подготовке и проведению мероприятия;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решают организационные вопросы, связанные с рекламой, оформлением помещения, обеспечением правопорядка;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состав жюри викторины;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программу проведения мероприятия;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анализируют качество организации мероприятия.</w:t>
      </w: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Сроки проведения </w:t>
      </w:r>
      <w:r w:rsidR="00CF74B3">
        <w:rPr>
          <w:rFonts w:ascii="Times New Roman" w:hAnsi="Times New Roman"/>
          <w:b/>
          <w:sz w:val="28"/>
          <w:szCs w:val="28"/>
        </w:rPr>
        <w:t>конференции</w:t>
      </w:r>
    </w:p>
    <w:p w:rsidR="005A54CF" w:rsidRPr="00931E39" w:rsidRDefault="00B80F99" w:rsidP="005A54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19 ма</w:t>
      </w:r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 (вторник) 2017 года в 11.40 ч в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корпусе</w:t>
      </w:r>
      <w:proofErr w:type="gramStart"/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</w:t>
      </w:r>
      <w:proofErr w:type="gramEnd"/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, аудитория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211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:rsidR="00CF74B3" w:rsidRDefault="005A54CF" w:rsidP="00CF74B3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Жюри </w:t>
      </w:r>
      <w:r w:rsidR="00CF74B3">
        <w:rPr>
          <w:rFonts w:ascii="Times New Roman" w:hAnsi="Times New Roman"/>
          <w:b/>
          <w:sz w:val="28"/>
          <w:szCs w:val="28"/>
        </w:rPr>
        <w:t xml:space="preserve"> м</w:t>
      </w:r>
      <w:r w:rsidR="00CF74B3">
        <w:rPr>
          <w:rFonts w:ascii="Times New Roman" w:eastAsia="Times New Roman" w:hAnsi="Times New Roman"/>
          <w:b/>
          <w:sz w:val="28"/>
          <w:szCs w:val="28"/>
          <w:lang w:eastAsia="ru-RU"/>
        </w:rPr>
        <w:t>ежфакультетской</w:t>
      </w:r>
      <w:r w:rsidR="00CF74B3" w:rsidRPr="00CF74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конференци</w:t>
      </w:r>
      <w:r w:rsidR="00CF74B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CF74B3" w:rsidRPr="00B80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тему "Презентации технологических процессов"</w:t>
      </w:r>
    </w:p>
    <w:p w:rsidR="005A54CF" w:rsidRDefault="005A54CF" w:rsidP="00CF74B3">
      <w:pPr>
        <w:spacing w:after="1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Жюри создается из специалистов в области преподавания </w:t>
      </w:r>
      <w:r w:rsidR="0053100E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языка.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этапы  будут оцениваться членами жюри.  В состав жюри входят по одному преподавателю от каждой команды.</w:t>
      </w:r>
    </w:p>
    <w:p w:rsidR="005A54CF" w:rsidRDefault="005A54CF" w:rsidP="005A54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Контактная информация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участия в мероприятии обращаться:</w:t>
      </w: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Кафедра иностранных языков (г. Иваново, ул. Рабфаковская, 34, корпус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каб.335)</w:t>
      </w:r>
    </w:p>
    <w:p w:rsidR="005A54CF" w:rsidRDefault="005A54CF" w:rsidP="005A54CF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Контактное лицо: </w:t>
      </w:r>
      <w:r w:rsidR="00B80F99">
        <w:rPr>
          <w:rFonts w:ascii="Times New Roman" w:eastAsia="Times New Roman" w:hAnsi="Times New Roman"/>
          <w:sz w:val="32"/>
          <w:szCs w:val="32"/>
          <w:lang w:eastAsia="ru-RU"/>
        </w:rPr>
        <w:t>Сидорова Ирина Николаевна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, телефон: (4932) 26-99-22</w:t>
      </w:r>
    </w:p>
    <w:p w:rsidR="005A54CF" w:rsidRDefault="005A54CF" w:rsidP="005A54C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 w:line="256" w:lineRule="auto"/>
        <w:rPr>
          <w:sz w:val="28"/>
          <w:szCs w:val="28"/>
        </w:rPr>
      </w:pPr>
    </w:p>
    <w:p w:rsidR="00145AEB" w:rsidRDefault="00145AEB"/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11"/>
    <w:rsid w:val="001275BB"/>
    <w:rsid w:val="00145AEB"/>
    <w:rsid w:val="001A24ED"/>
    <w:rsid w:val="001F60C6"/>
    <w:rsid w:val="002B0DCA"/>
    <w:rsid w:val="003F1B94"/>
    <w:rsid w:val="0053100E"/>
    <w:rsid w:val="00585CA9"/>
    <w:rsid w:val="005A54CF"/>
    <w:rsid w:val="006C6121"/>
    <w:rsid w:val="008227D3"/>
    <w:rsid w:val="00931E39"/>
    <w:rsid w:val="00943EE2"/>
    <w:rsid w:val="00B80F99"/>
    <w:rsid w:val="00CE70C4"/>
    <w:rsid w:val="00CF74B3"/>
    <w:rsid w:val="00F31BFB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10</cp:revision>
  <dcterms:created xsi:type="dcterms:W3CDTF">2017-04-07T06:19:00Z</dcterms:created>
  <dcterms:modified xsi:type="dcterms:W3CDTF">2017-04-21T11:20:00Z</dcterms:modified>
</cp:coreProperties>
</file>