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38" w:rsidRDefault="004A3A3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A38" w:rsidRDefault="004A3A3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A38" w:rsidRDefault="004A3A3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CBB" w:rsidRPr="00AA4CBB" w:rsidRDefault="00AA4CBB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A4CBB" w:rsidRDefault="0090062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0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 эссе на английском языке</w:t>
      </w:r>
    </w:p>
    <w:p w:rsidR="00152C20" w:rsidRPr="00AA4CBB" w:rsidRDefault="00152C20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CBB" w:rsidRPr="007946A6" w:rsidRDefault="00BC5E2A" w:rsidP="007946A6">
      <w:pPr>
        <w:pStyle w:val="a9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</w:t>
      </w:r>
      <w:r w:rsidR="00AA4CBB" w:rsidRPr="00794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оложения о конкурсе</w:t>
      </w:r>
    </w:p>
    <w:p w:rsidR="00AA4CBB" w:rsidRPr="007946A6" w:rsidRDefault="00F61D31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эссе на английском языке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явля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Pr="0079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интенсивного изучения английского языка </w:t>
      </w:r>
      <w:r w:rsidR="00B60D9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государственного энергетического университета имени В.И. Ленина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D9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CBB" w:rsidRPr="007946A6" w:rsidRDefault="00AA4CBB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– это с</w:t>
      </w:r>
      <w:r w:rsidR="00F61D31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остязание студентов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примене</w:t>
      </w:r>
      <w:r w:rsidR="00F61D31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знаний, умений и навыков написания академического эссе на английском языке.</w:t>
      </w:r>
    </w:p>
    <w:p w:rsidR="00F61D31" w:rsidRPr="004577DE" w:rsidRDefault="00F61D31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являются студенты </w:t>
      </w:r>
      <w:r w:rsidR="00E863C9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ИГЭУ, </w:t>
      </w:r>
      <w:r w:rsidR="005D39C0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5D39C0" w:rsidRPr="004577DE">
        <w:rPr>
          <w:rFonts w:ascii="Times New Roman" w:hAnsi="Times New Roman" w:cs="Times New Roman"/>
          <w:sz w:val="24"/>
          <w:szCs w:val="24"/>
        </w:rPr>
        <w:t xml:space="preserve"> </w:t>
      </w:r>
      <w:r w:rsidRPr="004577DE">
        <w:rPr>
          <w:rFonts w:ascii="Times New Roman" w:hAnsi="Times New Roman" w:cs="Times New Roman"/>
          <w:sz w:val="24"/>
          <w:szCs w:val="24"/>
        </w:rPr>
        <w:t>ДПП «Переводчик в сфере</w:t>
      </w:r>
      <w:r w:rsidR="00E863C9" w:rsidRPr="004577DE">
        <w:rPr>
          <w:rFonts w:ascii="Times New Roman" w:hAnsi="Times New Roman" w:cs="Times New Roman"/>
          <w:sz w:val="24"/>
          <w:szCs w:val="24"/>
        </w:rPr>
        <w:t xml:space="preserve"> профессиональной коммуникации» и все желающие, проявившие интерес к данному мероприятию.</w:t>
      </w:r>
    </w:p>
    <w:p w:rsidR="00E95336" w:rsidRPr="007946A6" w:rsidRDefault="00E95336" w:rsidP="007946A6">
      <w:pPr>
        <w:pStyle w:val="a9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конкурса</w:t>
      </w:r>
    </w:p>
    <w:p w:rsidR="00E27FF3" w:rsidRPr="007946A6" w:rsidRDefault="00AA4CBB" w:rsidP="007946A6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</w:t>
      </w:r>
      <w:r w:rsidR="007946A6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конкурс</w:t>
      </w:r>
      <w:r w:rsidR="001940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927D9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C3735" w:rsidRPr="007946A6">
        <w:rPr>
          <w:rFonts w:ascii="Times New Roman" w:hAnsi="Times New Roman" w:cs="Times New Roman"/>
          <w:sz w:val="24"/>
          <w:szCs w:val="24"/>
        </w:rPr>
        <w:t xml:space="preserve"> совершенствование качества подготовки студентов в рамках обучения письменной речи в проц</w:t>
      </w:r>
      <w:r w:rsidR="004733C8" w:rsidRPr="007946A6">
        <w:rPr>
          <w:rFonts w:ascii="Times New Roman" w:hAnsi="Times New Roman" w:cs="Times New Roman"/>
          <w:sz w:val="24"/>
          <w:szCs w:val="24"/>
        </w:rPr>
        <w:t>ессе изучения английского языка в неязыковом вузе.</w:t>
      </w:r>
    </w:p>
    <w:p w:rsidR="00081A23" w:rsidRPr="007946A6" w:rsidRDefault="00AA4CBB" w:rsidP="007946A6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конкурса:</w:t>
      </w:r>
    </w:p>
    <w:p w:rsidR="00AA4CBB" w:rsidRPr="007946A6" w:rsidRDefault="002E2F6C" w:rsidP="007946A6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мотивации к совершенствованию навыков грамотной письменной речи на английском языке</w:t>
      </w:r>
      <w:r w:rsidR="00E27FF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E27FF3" w:rsidP="007946A6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возможности высказать собственное мнение по актуальным проблемам современности в письменной форме на английском языке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2E2F6C" w:rsidP="007946A6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 студентов.</w:t>
      </w:r>
    </w:p>
    <w:p w:rsidR="00E95336" w:rsidRPr="007946A6" w:rsidRDefault="00E95336" w:rsidP="007946A6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336" w:rsidRPr="007946A6" w:rsidRDefault="00E95336" w:rsidP="007946A6">
      <w:pPr>
        <w:pStyle w:val="a9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конкурса</w:t>
      </w:r>
    </w:p>
    <w:p w:rsidR="00E95336" w:rsidRPr="007946A6" w:rsidRDefault="00E95336" w:rsidP="007946A6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Конкурс проводится по двум номинациям:</w:t>
      </w:r>
    </w:p>
    <w:p w:rsidR="00E95336" w:rsidRPr="0055155D" w:rsidRDefault="00E95336" w:rsidP="00AE6D5C">
      <w:pPr>
        <w:pStyle w:val="a9"/>
        <w:numPr>
          <w:ilvl w:val="0"/>
          <w:numId w:val="24"/>
        </w:numPr>
        <w:tabs>
          <w:tab w:val="left" w:pos="0"/>
          <w:tab w:val="left" w:pos="426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6D5C">
        <w:rPr>
          <w:rFonts w:ascii="Times New Roman" w:hAnsi="Times New Roman" w:cs="Times New Roman"/>
          <w:b/>
          <w:sz w:val="24"/>
          <w:szCs w:val="24"/>
          <w:lang w:val="en-US"/>
        </w:rPr>
        <w:t>Problem and solution essay</w:t>
      </w:r>
    </w:p>
    <w:p w:rsidR="004E24A3" w:rsidRPr="0055155D" w:rsidRDefault="0055155D" w:rsidP="0055155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5D">
        <w:rPr>
          <w:rFonts w:ascii="Times New Roman" w:hAnsi="Times New Roman" w:cs="Times New Roman"/>
          <w:sz w:val="24"/>
          <w:szCs w:val="24"/>
        </w:rPr>
        <w:t>Тема</w:t>
      </w:r>
      <w:r w:rsidRPr="0055155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With the development of technology children and teenagers are now living in a world that is completely different to what it was 30 years ago. What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problems does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cause for the society, family and children themselves? What can be done to prevent them?</w:t>
      </w:r>
    </w:p>
    <w:p w:rsidR="00E95336" w:rsidRPr="004E24A3" w:rsidRDefault="00757D5B" w:rsidP="004E24A3">
      <w:pPr>
        <w:pStyle w:val="a9"/>
        <w:numPr>
          <w:ilvl w:val="0"/>
          <w:numId w:val="24"/>
        </w:num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4A3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  <w:r w:rsidR="00E95336" w:rsidRPr="004E24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essay </w:t>
      </w:r>
    </w:p>
    <w:p w:rsidR="003B05B1" w:rsidRPr="003B05B1" w:rsidRDefault="004A3A38" w:rsidP="003B05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4A3A3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B2653" w:rsidRPr="00757A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Online education is becoming more and more popular. Some people claim that e-learning has so many benefits that it will replace face-to-face education soon. Others say that traditional education is irreplaceable. Discuss both views and give your opinion.</w:t>
      </w:r>
    </w:p>
    <w:p w:rsidR="00AE6D5C" w:rsidRPr="00696FCD" w:rsidRDefault="00AE6D5C" w:rsidP="00AE6D5C">
      <w:pPr>
        <w:pStyle w:val="a9"/>
        <w:tabs>
          <w:tab w:val="left" w:pos="0"/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81A23" w:rsidRPr="0091391D" w:rsidRDefault="0091391D" w:rsidP="0091391D">
      <w:pPr>
        <w:pStyle w:val="a9"/>
        <w:tabs>
          <w:tab w:val="left" w:pos="0"/>
          <w:tab w:val="left" w:pos="426"/>
        </w:tabs>
        <w:spacing w:after="20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  <w:r w:rsidRPr="0091391D">
        <w:rPr>
          <w:rFonts w:ascii="Times New Roman" w:hAnsi="Times New Roman" w:cs="Times New Roman"/>
          <w:b/>
          <w:sz w:val="24"/>
          <w:szCs w:val="24"/>
        </w:rPr>
        <w:t>4.</w:t>
      </w:r>
      <w:r w:rsidR="00E95336" w:rsidRPr="0091391D">
        <w:rPr>
          <w:rFonts w:ascii="Times New Roman" w:hAnsi="Times New Roman" w:cs="Times New Roman"/>
          <w:sz w:val="24"/>
          <w:szCs w:val="24"/>
        </w:rPr>
        <w:t xml:space="preserve"> </w:t>
      </w:r>
      <w:r w:rsidR="00FE165E"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</w:t>
      </w:r>
      <w:r w:rsidR="00FE165E" w:rsidRPr="00913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4CD2"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</w:t>
      </w:r>
    </w:p>
    <w:p w:rsidR="00081A23" w:rsidRPr="007946A6" w:rsidRDefault="00081A23" w:rsidP="007946A6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оценивается по 9-ти балльной шкале.</w:t>
      </w:r>
    </w:p>
    <w:p w:rsidR="00FE165E" w:rsidRPr="007946A6" w:rsidRDefault="00144CD2" w:rsidP="007946A6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оценке эссе учитываются следующие критерии: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п</w:t>
      </w:r>
      <w:r w:rsidR="00144CD2" w:rsidRPr="007946A6">
        <w:rPr>
          <w:rFonts w:ascii="Times New Roman" w:hAnsi="Times New Roman" w:cs="Times New Roman"/>
          <w:sz w:val="24"/>
          <w:szCs w:val="24"/>
        </w:rPr>
        <w:t>олнота раскрытия темы</w:t>
      </w:r>
      <w:r w:rsidR="00A37F73" w:rsidRPr="007946A6">
        <w:rPr>
          <w:rFonts w:ascii="Times New Roman" w:hAnsi="Times New Roman" w:cs="Times New Roman"/>
          <w:sz w:val="24"/>
          <w:szCs w:val="24"/>
        </w:rPr>
        <w:t>, оригинальность</w:t>
      </w:r>
      <w:r w:rsidR="00BC5E2A" w:rsidRPr="007946A6">
        <w:rPr>
          <w:rFonts w:ascii="Times New Roman" w:hAnsi="Times New Roman" w:cs="Times New Roman"/>
          <w:sz w:val="24"/>
          <w:szCs w:val="24"/>
        </w:rPr>
        <w:t>;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с</w:t>
      </w:r>
      <w:r w:rsidR="00144CD2" w:rsidRPr="007946A6">
        <w:rPr>
          <w:rFonts w:ascii="Times New Roman" w:hAnsi="Times New Roman" w:cs="Times New Roman"/>
          <w:sz w:val="24"/>
          <w:szCs w:val="24"/>
        </w:rPr>
        <w:t>труктура, логичность и связность</w:t>
      </w:r>
      <w:r w:rsidRPr="007946A6">
        <w:rPr>
          <w:rFonts w:ascii="Times New Roman" w:hAnsi="Times New Roman" w:cs="Times New Roman"/>
          <w:sz w:val="24"/>
          <w:szCs w:val="24"/>
        </w:rPr>
        <w:t>;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л</w:t>
      </w:r>
      <w:r w:rsidR="00144CD2" w:rsidRPr="007946A6">
        <w:rPr>
          <w:rFonts w:ascii="Times New Roman" w:hAnsi="Times New Roman" w:cs="Times New Roman"/>
          <w:sz w:val="24"/>
          <w:szCs w:val="24"/>
        </w:rPr>
        <w:t>ексика (правильность использования, разнообразие)</w:t>
      </w:r>
      <w:r w:rsidRPr="007946A6">
        <w:rPr>
          <w:rFonts w:ascii="Times New Roman" w:hAnsi="Times New Roman" w:cs="Times New Roman"/>
          <w:sz w:val="24"/>
          <w:szCs w:val="24"/>
        </w:rPr>
        <w:t>;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г</w:t>
      </w:r>
      <w:r w:rsidR="00144CD2" w:rsidRPr="007946A6">
        <w:rPr>
          <w:rFonts w:ascii="Times New Roman" w:hAnsi="Times New Roman" w:cs="Times New Roman"/>
          <w:sz w:val="24"/>
          <w:szCs w:val="24"/>
        </w:rPr>
        <w:t>рамматика (точность и разнообразие структур)</w:t>
      </w:r>
      <w:r w:rsidRPr="007946A6">
        <w:rPr>
          <w:rFonts w:ascii="Times New Roman" w:hAnsi="Times New Roman" w:cs="Times New Roman"/>
          <w:sz w:val="24"/>
          <w:szCs w:val="24"/>
        </w:rPr>
        <w:t>;</w:t>
      </w:r>
    </w:p>
    <w:p w:rsidR="003C2933" w:rsidRPr="004577DE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77DE">
        <w:rPr>
          <w:rFonts w:ascii="Times New Roman" w:hAnsi="Times New Roman" w:cs="Times New Roman"/>
          <w:sz w:val="24"/>
          <w:szCs w:val="24"/>
        </w:rPr>
        <w:t>объем эссе: 27</w:t>
      </w:r>
      <w:r w:rsidR="00FE2B64" w:rsidRPr="004577DE">
        <w:rPr>
          <w:rFonts w:ascii="Times New Roman" w:hAnsi="Times New Roman" w:cs="Times New Roman"/>
          <w:sz w:val="24"/>
          <w:szCs w:val="24"/>
        </w:rPr>
        <w:t xml:space="preserve">0 - </w:t>
      </w:r>
      <w:r w:rsidRPr="004577DE">
        <w:rPr>
          <w:rFonts w:ascii="Times New Roman" w:hAnsi="Times New Roman" w:cs="Times New Roman"/>
          <w:sz w:val="24"/>
          <w:szCs w:val="24"/>
        </w:rPr>
        <w:t>400 слов.</w:t>
      </w:r>
    </w:p>
    <w:p w:rsidR="00AE6D5C" w:rsidRDefault="00AE6D5C" w:rsidP="00AE6D5C">
      <w:pPr>
        <w:tabs>
          <w:tab w:val="left" w:pos="426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AE6D5C" w:rsidRPr="00AE6D5C" w:rsidRDefault="00AE6D5C" w:rsidP="00AE6D5C">
      <w:pPr>
        <w:tabs>
          <w:tab w:val="left" w:pos="426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FE165E" w:rsidRPr="00A1326B" w:rsidRDefault="00BC5E2A" w:rsidP="00A1326B">
      <w:pPr>
        <w:pStyle w:val="a9"/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являются участники, работы которых набра</w:t>
      </w:r>
      <w:r w:rsidR="00081A2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наибольшее количество баллов</w:t>
      </w:r>
      <w:r w:rsidR="00A55174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оценкам экспертной комисс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ии. По итогам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устанавливается перво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е, второе и третье место. Жюри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может принять особое решение, касающееся поощрения участников. Жюри </w:t>
      </w:r>
      <w:r w:rsidR="00A13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может принять решение о</w:t>
      </w:r>
      <w:r w:rsidR="00A1326B" w:rsidRPr="00A1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3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165E" w:rsidRPr="00A13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присуждении</w:t>
      </w:r>
      <w:proofErr w:type="spellEnd"/>
      <w:r w:rsidR="00FE165E" w:rsidRPr="00A1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места/мест в каждой из категорий или о присуждении одного места нескольким участникам. </w:t>
      </w:r>
    </w:p>
    <w:p w:rsidR="007946A6" w:rsidRPr="007946A6" w:rsidRDefault="007946A6" w:rsidP="007946A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91391D" w:rsidRDefault="00186DD3" w:rsidP="00186DD3">
      <w:pPr>
        <w:pStyle w:val="a9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5.</w:t>
      </w:r>
      <w:r w:rsidR="00AA4CBB" w:rsidRPr="00913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конкурса</w:t>
      </w:r>
    </w:p>
    <w:p w:rsidR="00AA4CBB" w:rsidRPr="007946A6" w:rsidRDefault="00AA4CBB" w:rsidP="007946A6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</w:t>
      </w:r>
      <w:r w:rsidR="001B485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71E2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852">
        <w:rPr>
          <w:rFonts w:ascii="Times New Roman" w:eastAsia="Times New Roman" w:hAnsi="Times New Roman" w:cs="Times New Roman"/>
          <w:sz w:val="24"/>
          <w:szCs w:val="24"/>
          <w:lang w:eastAsia="ru-RU"/>
        </w:rPr>
        <w:t>03.2021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B4852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05.04.2021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4CBB" w:rsidRPr="004577DE" w:rsidRDefault="00F71E23" w:rsidP="007946A6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4852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B4852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3.2021</w:t>
      </w:r>
      <w:r w:rsidR="00AA4CBB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публикация </w:t>
      </w:r>
      <w:r w:rsidR="00CE40A9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эссе</w:t>
      </w:r>
      <w:r w:rsidR="00AA4CBB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2B5" w:rsidRPr="004577DE" w:rsidRDefault="001B4852" w:rsidP="007946A6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25.03.2021</w:t>
      </w:r>
      <w:r w:rsidR="000B7E47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BB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E6D5C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5.04.2021</w:t>
      </w:r>
      <w:r w:rsidR="00CE40A9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написание эссе участниками Конкурса</w:t>
      </w:r>
      <w:r w:rsidR="005B22B5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4577DE" w:rsidRDefault="001B4852" w:rsidP="007946A6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06.04.2021</w:t>
      </w:r>
      <w:r w:rsidR="000B7E47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BB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16.04.2021</w:t>
      </w:r>
      <w:r w:rsidR="00CE40A9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экспертная оценка эссе</w:t>
      </w:r>
      <w:r w:rsidR="00AA4CBB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4577DE" w:rsidRDefault="001B4852" w:rsidP="007946A6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17.04.2021</w:t>
      </w:r>
      <w:r w:rsidR="000B7E47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E2A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объявление итогов К</w:t>
      </w:r>
      <w:r w:rsidR="005B22B5" w:rsidRPr="00457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AA4CBB" w:rsidRPr="007946A6" w:rsidRDefault="00AA4CBB" w:rsidP="007946A6">
      <w:pPr>
        <w:tabs>
          <w:tab w:val="left" w:pos="426"/>
          <w:tab w:val="left" w:pos="2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46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организации и проведения конкурса</w:t>
      </w:r>
    </w:p>
    <w:p w:rsidR="005B22B5" w:rsidRPr="007946A6" w:rsidRDefault="00AA4CBB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</w:t>
      </w:r>
      <w:r w:rsidR="0051744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курсе необходимо прислать эссе по адресу </w:t>
      </w:r>
      <w:hyperlink r:id="rId9" w:history="1"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51744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 w:rsidR="00517440" w:rsidRPr="007946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hyperlink r:id="rId10" w:history="1">
        <w:r w:rsidR="00A34CB2" w:rsidRPr="006B5803">
          <w:rPr>
            <w:rStyle w:val="aa"/>
            <w:rFonts w:ascii="Arial" w:hAnsi="Arial" w:cs="Arial"/>
            <w:sz w:val="20"/>
            <w:szCs w:val="20"/>
          </w:rPr>
          <w:t>mariapankratova@mail.</w:t>
        </w:r>
        <w:r w:rsidR="00A34CB2" w:rsidRPr="006B5803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="0051744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установленного срока в отдельном файле. </w:t>
      </w:r>
    </w:p>
    <w:p w:rsidR="00517440" w:rsidRPr="007946A6" w:rsidRDefault="00F543B2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файла: “</w:t>
      </w:r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Essay</w:t>
      </w:r>
      <w:r w:rsidRPr="00A34CB2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7E28" w:rsidRPr="007946A6" w:rsidRDefault="00517440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верхнем углу  страниц</w:t>
      </w:r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ы указать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имя, фамилию  автора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 (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43B2"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и </w:t>
      </w:r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второй строке - тему эссе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E28" w:rsidRPr="007946A6" w:rsidRDefault="00517440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</w:t>
      </w:r>
      <w:r w:rsidR="00375AA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7E28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E28" w:rsidRPr="007946A6">
        <w:rPr>
          <w:rFonts w:ascii="Times New Roman" w:hAnsi="Times New Roman" w:cs="Times New Roman"/>
          <w:sz w:val="24"/>
          <w:szCs w:val="24"/>
        </w:rPr>
        <w:t>поля – по 2 см со всех сторон; шрифт –</w:t>
      </w:r>
      <w:r w:rsidR="000B7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>; кегль – 14; межстрочный интервал – 1,5; абзацный отступ – 1,25 см; выравнивание по ширине.</w:t>
      </w:r>
      <w:r w:rsidR="004A34DE" w:rsidRPr="007946A6">
        <w:rPr>
          <w:rFonts w:ascii="Times New Roman" w:hAnsi="Times New Roman" w:cs="Times New Roman"/>
          <w:sz w:val="24"/>
          <w:szCs w:val="24"/>
        </w:rPr>
        <w:t xml:space="preserve"> За несоблюдение требований к оформлению могут быть сняты баллы.</w:t>
      </w:r>
    </w:p>
    <w:p w:rsidR="00057E28" w:rsidRPr="007946A6" w:rsidRDefault="00057E28" w:rsidP="007946A6">
      <w:pPr>
        <w:pStyle w:val="a9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</w:t>
      </w:r>
    </w:p>
    <w:p w:rsidR="00AA4CBB" w:rsidRPr="007946A6" w:rsidRDefault="00AA4CBB" w:rsidP="007946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CBB" w:rsidRPr="007946A6" w:rsidRDefault="00057E28" w:rsidP="007946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Ирина Витальевна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7946A6">
        <w:rPr>
          <w:sz w:val="24"/>
          <w:szCs w:val="24"/>
        </w:rPr>
        <w:t xml:space="preserve"> </w:t>
      </w:r>
      <w:hyperlink r:id="rId11" w:history="1"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C288C" w:rsidRPr="007946A6" w:rsidRDefault="00A34CB2" w:rsidP="007946A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Панкратова Мария Владимировна - </w:t>
      </w:r>
      <w:hyperlink r:id="rId12" w:history="1">
        <w:r w:rsidRPr="006B5803">
          <w:rPr>
            <w:rStyle w:val="aa"/>
            <w:rFonts w:ascii="Arial" w:hAnsi="Arial" w:cs="Arial"/>
            <w:sz w:val="20"/>
            <w:szCs w:val="20"/>
          </w:rPr>
          <w:t>mariapankratova@mail.</w:t>
        </w:r>
        <w:r w:rsidRPr="006B5803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</w:p>
    <w:sectPr w:rsidR="00BC288C" w:rsidRPr="007946A6" w:rsidSect="007946A6">
      <w:footerReference w:type="even" r:id="rId13"/>
      <w:footerReference w:type="default" r:id="rId14"/>
      <w:pgSz w:w="11900" w:h="16820"/>
      <w:pgMar w:top="1134" w:right="851" w:bottom="1134" w:left="1701" w:header="720" w:footer="720" w:gutter="0"/>
      <w:pgNumType w:start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7C" w:rsidRDefault="00CE5D7C">
      <w:pPr>
        <w:spacing w:after="0" w:line="240" w:lineRule="auto"/>
      </w:pPr>
      <w:r>
        <w:separator/>
      </w:r>
    </w:p>
  </w:endnote>
  <w:endnote w:type="continuationSeparator" w:id="0">
    <w:p w:rsidR="00CE5D7C" w:rsidRDefault="00CE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0B" w:rsidRDefault="00F55CC2" w:rsidP="004E47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22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470B" w:rsidRDefault="00CE5D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0B" w:rsidRDefault="00CE5D7C" w:rsidP="004E470B">
    <w:pPr>
      <w:pStyle w:val="a5"/>
      <w:jc w:val="center"/>
    </w:pPr>
  </w:p>
  <w:p w:rsidR="004E470B" w:rsidRDefault="00CE5D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7C" w:rsidRDefault="00CE5D7C">
      <w:pPr>
        <w:spacing w:after="0" w:line="240" w:lineRule="auto"/>
      </w:pPr>
      <w:r>
        <w:separator/>
      </w:r>
    </w:p>
  </w:footnote>
  <w:footnote w:type="continuationSeparator" w:id="0">
    <w:p w:rsidR="00CE5D7C" w:rsidRDefault="00CE5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821"/>
    <w:multiLevelType w:val="hybridMultilevel"/>
    <w:tmpl w:val="CD166BFA"/>
    <w:lvl w:ilvl="0" w:tplc="779CF6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F321D"/>
    <w:multiLevelType w:val="hybridMultilevel"/>
    <w:tmpl w:val="CAA2603E"/>
    <w:lvl w:ilvl="0" w:tplc="BFBE7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25884"/>
    <w:multiLevelType w:val="hybridMultilevel"/>
    <w:tmpl w:val="A166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30A81"/>
    <w:multiLevelType w:val="hybridMultilevel"/>
    <w:tmpl w:val="E93A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C159D"/>
    <w:multiLevelType w:val="hybridMultilevel"/>
    <w:tmpl w:val="97BC794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CA4"/>
    <w:multiLevelType w:val="hybridMultilevel"/>
    <w:tmpl w:val="D470896A"/>
    <w:lvl w:ilvl="0" w:tplc="AD88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145F2"/>
    <w:multiLevelType w:val="hybridMultilevel"/>
    <w:tmpl w:val="DBF00E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28B5"/>
    <w:multiLevelType w:val="hybridMultilevel"/>
    <w:tmpl w:val="13F2A6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4591A"/>
    <w:multiLevelType w:val="hybridMultilevel"/>
    <w:tmpl w:val="5450E5B6"/>
    <w:lvl w:ilvl="0" w:tplc="11E87718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3DE717F4"/>
    <w:multiLevelType w:val="hybridMultilevel"/>
    <w:tmpl w:val="25D83A7E"/>
    <w:lvl w:ilvl="0" w:tplc="D9008C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E95F8F"/>
    <w:multiLevelType w:val="hybridMultilevel"/>
    <w:tmpl w:val="5E3A5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30588F"/>
    <w:multiLevelType w:val="hybridMultilevel"/>
    <w:tmpl w:val="5530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9378B"/>
    <w:multiLevelType w:val="hybridMultilevel"/>
    <w:tmpl w:val="C6CE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87DC4"/>
    <w:multiLevelType w:val="hybridMultilevel"/>
    <w:tmpl w:val="2996E4E0"/>
    <w:lvl w:ilvl="0" w:tplc="2940E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43329"/>
    <w:multiLevelType w:val="hybridMultilevel"/>
    <w:tmpl w:val="B2AA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B1FDE"/>
    <w:multiLevelType w:val="hybridMultilevel"/>
    <w:tmpl w:val="925C6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274E83"/>
    <w:multiLevelType w:val="hybridMultilevel"/>
    <w:tmpl w:val="5F94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649BD"/>
    <w:multiLevelType w:val="hybridMultilevel"/>
    <w:tmpl w:val="585293D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56069F1"/>
    <w:multiLevelType w:val="hybridMultilevel"/>
    <w:tmpl w:val="0EA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70716"/>
    <w:multiLevelType w:val="hybridMultilevel"/>
    <w:tmpl w:val="12302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D5510F"/>
    <w:multiLevelType w:val="hybridMultilevel"/>
    <w:tmpl w:val="53B49BA4"/>
    <w:lvl w:ilvl="0" w:tplc="F01270D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A90759"/>
    <w:multiLevelType w:val="hybridMultilevel"/>
    <w:tmpl w:val="384AF3B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>
    <w:nsid w:val="79E639C4"/>
    <w:multiLevelType w:val="hybridMultilevel"/>
    <w:tmpl w:val="FDC0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13"/>
  </w:num>
  <w:num w:numId="5">
    <w:abstractNumId w:val="14"/>
  </w:num>
  <w:num w:numId="6">
    <w:abstractNumId w:val="22"/>
  </w:num>
  <w:num w:numId="7">
    <w:abstractNumId w:val="23"/>
  </w:num>
  <w:num w:numId="8">
    <w:abstractNumId w:val="10"/>
  </w:num>
  <w:num w:numId="9">
    <w:abstractNumId w:val="17"/>
  </w:num>
  <w:num w:numId="10">
    <w:abstractNumId w:val="20"/>
  </w:num>
  <w:num w:numId="11">
    <w:abstractNumId w:val="8"/>
  </w:num>
  <w:num w:numId="12">
    <w:abstractNumId w:val="6"/>
  </w:num>
  <w:num w:numId="13">
    <w:abstractNumId w:val="16"/>
  </w:num>
  <w:num w:numId="14">
    <w:abstractNumId w:val="1"/>
  </w:num>
  <w:num w:numId="15">
    <w:abstractNumId w:val="2"/>
  </w:num>
  <w:num w:numId="16">
    <w:abstractNumId w:val="15"/>
  </w:num>
  <w:num w:numId="17">
    <w:abstractNumId w:val="3"/>
  </w:num>
  <w:num w:numId="18">
    <w:abstractNumId w:val="5"/>
  </w:num>
  <w:num w:numId="19">
    <w:abstractNumId w:val="9"/>
  </w:num>
  <w:num w:numId="20">
    <w:abstractNumId w:val="7"/>
  </w:num>
  <w:num w:numId="21">
    <w:abstractNumId w:val="18"/>
  </w:num>
  <w:num w:numId="22">
    <w:abstractNumId w:val="21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BB"/>
    <w:rsid w:val="00057E28"/>
    <w:rsid w:val="00081A23"/>
    <w:rsid w:val="00081B9E"/>
    <w:rsid w:val="000B7E47"/>
    <w:rsid w:val="0012035D"/>
    <w:rsid w:val="0013160F"/>
    <w:rsid w:val="00144CD2"/>
    <w:rsid w:val="00152C20"/>
    <w:rsid w:val="00186DD3"/>
    <w:rsid w:val="00187BD3"/>
    <w:rsid w:val="00194097"/>
    <w:rsid w:val="001B4852"/>
    <w:rsid w:val="001C6D73"/>
    <w:rsid w:val="001F2D8B"/>
    <w:rsid w:val="00211E39"/>
    <w:rsid w:val="002148AE"/>
    <w:rsid w:val="00257EAC"/>
    <w:rsid w:val="002650BC"/>
    <w:rsid w:val="002846A7"/>
    <w:rsid w:val="002C3735"/>
    <w:rsid w:val="002D78C0"/>
    <w:rsid w:val="002E2F6C"/>
    <w:rsid w:val="003301BC"/>
    <w:rsid w:val="003636EC"/>
    <w:rsid w:val="00363A65"/>
    <w:rsid w:val="0037021A"/>
    <w:rsid w:val="00375AA2"/>
    <w:rsid w:val="003B05B1"/>
    <w:rsid w:val="003B5B9B"/>
    <w:rsid w:val="003C2933"/>
    <w:rsid w:val="00426759"/>
    <w:rsid w:val="00432560"/>
    <w:rsid w:val="004577DE"/>
    <w:rsid w:val="004733C8"/>
    <w:rsid w:val="00491E54"/>
    <w:rsid w:val="004A34DE"/>
    <w:rsid w:val="004A3A38"/>
    <w:rsid w:val="004E24A3"/>
    <w:rsid w:val="00517440"/>
    <w:rsid w:val="0055155D"/>
    <w:rsid w:val="005B22B5"/>
    <w:rsid w:val="005D39C0"/>
    <w:rsid w:val="005D3B10"/>
    <w:rsid w:val="005D6349"/>
    <w:rsid w:val="00652143"/>
    <w:rsid w:val="006556D8"/>
    <w:rsid w:val="00696FCD"/>
    <w:rsid w:val="006D5863"/>
    <w:rsid w:val="006F67C9"/>
    <w:rsid w:val="007365B8"/>
    <w:rsid w:val="00757D5B"/>
    <w:rsid w:val="007946A6"/>
    <w:rsid w:val="007B1C07"/>
    <w:rsid w:val="00867AC2"/>
    <w:rsid w:val="00900628"/>
    <w:rsid w:val="0091391D"/>
    <w:rsid w:val="00927D92"/>
    <w:rsid w:val="00965B84"/>
    <w:rsid w:val="009C752D"/>
    <w:rsid w:val="009D15F9"/>
    <w:rsid w:val="00A1326B"/>
    <w:rsid w:val="00A21919"/>
    <w:rsid w:val="00A34CB2"/>
    <w:rsid w:val="00A37F73"/>
    <w:rsid w:val="00A55174"/>
    <w:rsid w:val="00A62438"/>
    <w:rsid w:val="00AA4CBB"/>
    <w:rsid w:val="00AB6B4F"/>
    <w:rsid w:val="00AD445E"/>
    <w:rsid w:val="00AD5E66"/>
    <w:rsid w:val="00AE02ED"/>
    <w:rsid w:val="00AE6D5C"/>
    <w:rsid w:val="00B3009E"/>
    <w:rsid w:val="00B3103A"/>
    <w:rsid w:val="00B60D90"/>
    <w:rsid w:val="00BA0181"/>
    <w:rsid w:val="00BC288C"/>
    <w:rsid w:val="00BC5E2A"/>
    <w:rsid w:val="00BF3ECC"/>
    <w:rsid w:val="00C16B68"/>
    <w:rsid w:val="00C3736A"/>
    <w:rsid w:val="00CB58C2"/>
    <w:rsid w:val="00CD4B5C"/>
    <w:rsid w:val="00CD6BF1"/>
    <w:rsid w:val="00CE40A9"/>
    <w:rsid w:val="00CE5D7C"/>
    <w:rsid w:val="00DA76FD"/>
    <w:rsid w:val="00DC2166"/>
    <w:rsid w:val="00E000B1"/>
    <w:rsid w:val="00E03D57"/>
    <w:rsid w:val="00E27FF3"/>
    <w:rsid w:val="00E42942"/>
    <w:rsid w:val="00E74105"/>
    <w:rsid w:val="00E863C9"/>
    <w:rsid w:val="00E95336"/>
    <w:rsid w:val="00EC3B8D"/>
    <w:rsid w:val="00EF51FB"/>
    <w:rsid w:val="00F4729B"/>
    <w:rsid w:val="00F543B2"/>
    <w:rsid w:val="00F55CC2"/>
    <w:rsid w:val="00F61D31"/>
    <w:rsid w:val="00F71E23"/>
    <w:rsid w:val="00F774E6"/>
    <w:rsid w:val="00FA441E"/>
    <w:rsid w:val="00FA6F49"/>
    <w:rsid w:val="00FB2653"/>
    <w:rsid w:val="00FC0AB9"/>
    <w:rsid w:val="00FC10E2"/>
    <w:rsid w:val="00FE165E"/>
    <w:rsid w:val="00FE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9"/>
  </w:style>
  <w:style w:type="paragraph" w:styleId="3">
    <w:name w:val="heading 3"/>
    <w:basedOn w:val="a"/>
    <w:link w:val="30"/>
    <w:uiPriority w:val="9"/>
    <w:qFormat/>
    <w:rsid w:val="00EF5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4CBB"/>
  </w:style>
  <w:style w:type="character" w:styleId="a8">
    <w:name w:val="Strong"/>
    <w:basedOn w:val="a0"/>
    <w:uiPriority w:val="22"/>
    <w:qFormat/>
    <w:rsid w:val="00B60D90"/>
    <w:rPr>
      <w:b/>
      <w:bCs/>
    </w:rPr>
  </w:style>
  <w:style w:type="paragraph" w:styleId="a9">
    <w:name w:val="List Paragraph"/>
    <w:basedOn w:val="a"/>
    <w:uiPriority w:val="34"/>
    <w:qFormat/>
    <w:rsid w:val="005B22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52C2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F5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9"/>
  </w:style>
  <w:style w:type="paragraph" w:styleId="3">
    <w:name w:val="heading 3"/>
    <w:basedOn w:val="a"/>
    <w:link w:val="30"/>
    <w:uiPriority w:val="9"/>
    <w:qFormat/>
    <w:rsid w:val="00EF5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4CBB"/>
  </w:style>
  <w:style w:type="character" w:styleId="a8">
    <w:name w:val="Strong"/>
    <w:basedOn w:val="a0"/>
    <w:uiPriority w:val="22"/>
    <w:qFormat/>
    <w:rsid w:val="00B60D90"/>
    <w:rPr>
      <w:b/>
      <w:bCs/>
    </w:rPr>
  </w:style>
  <w:style w:type="paragraph" w:styleId="a9">
    <w:name w:val="List Paragraph"/>
    <w:basedOn w:val="a"/>
    <w:uiPriority w:val="34"/>
    <w:qFormat/>
    <w:rsid w:val="005B22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52C2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F5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iapankratov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gwtd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pankratov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gwtd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7779-2146-476E-87C2-C88CB519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Tyurin</dc:creator>
  <cp:lastModifiedBy>Home</cp:lastModifiedBy>
  <cp:revision>25</cp:revision>
  <dcterms:created xsi:type="dcterms:W3CDTF">2020-03-14T16:59:00Z</dcterms:created>
  <dcterms:modified xsi:type="dcterms:W3CDTF">2021-03-22T12:15:00Z</dcterms:modified>
</cp:coreProperties>
</file>