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2D" w:rsidRDefault="000F6BEB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Отчёт по реализации проектов-победителей внутривузовского кон</w:t>
      </w:r>
      <w:r w:rsidR="00CC36C6">
        <w:rPr>
          <w:rFonts w:ascii="Times New Roman" w:eastAsia="Times New Roman" w:hAnsi="Times New Roman" w:cs="Times New Roman"/>
          <w:sz w:val="32"/>
          <w:szCs w:val="32"/>
        </w:rPr>
        <w:t>курса проектов (по окончании ре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ализации проекта прислать на почты: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oco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.ispu@gmail.com ,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ktb@ispu.ru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  <w:t xml:space="preserve"> ,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</w:rPr>
          <w:t>nsp@history.ispu.ru</w:t>
        </w:r>
      </w:hyperlink>
      <w:r>
        <w:rPr>
          <w:rFonts w:ascii="Times New Roman" w:eastAsia="Times New Roman" w:hAnsi="Times New Roman" w:cs="Times New Roman"/>
          <w:color w:val="0000FF"/>
          <w:sz w:val="36"/>
          <w:szCs w:val="3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)</w:t>
      </w:r>
    </w:p>
    <w:p w:rsidR="00DD762D" w:rsidRDefault="00DD762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4777F" w:rsidRPr="00D4777F" w:rsidRDefault="00D4777F" w:rsidP="00D4777F">
      <w:pPr>
        <w:pStyle w:val="a9"/>
        <w:keepNext/>
        <w:rPr>
          <w:rFonts w:ascii="Times New Roman" w:hAnsi="Times New Roman" w:cs="Times New Roman"/>
          <w:b w:val="0"/>
          <w:i/>
          <w:color w:val="auto"/>
          <w:sz w:val="20"/>
        </w:rPr>
      </w:pP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t xml:space="preserve">Таблица </w: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begin"/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instrText xml:space="preserve"> SEQ Таблица \* ARABIC </w:instrTex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separate"/>
      </w:r>
      <w:r w:rsidRPr="00D4777F">
        <w:rPr>
          <w:rFonts w:ascii="Times New Roman" w:hAnsi="Times New Roman" w:cs="Times New Roman"/>
          <w:b w:val="0"/>
          <w:i/>
          <w:noProof/>
          <w:color w:val="auto"/>
          <w:sz w:val="20"/>
        </w:rPr>
        <w:t>1</w: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end"/>
      </w:r>
      <w:r w:rsidRPr="00D4777F">
        <w:rPr>
          <w:rFonts w:ascii="Times New Roman" w:hAnsi="Times New Roman" w:cs="Times New Roman"/>
          <w:b w:val="0"/>
          <w:i/>
          <w:color w:val="auto"/>
          <w:sz w:val="20"/>
          <w:lang w:val="ru-RU"/>
        </w:rPr>
        <w:t xml:space="preserve"> Информация по проекту</w:t>
      </w:r>
    </w:p>
    <w:tbl>
      <w:tblPr>
        <w:tblStyle w:val="a5"/>
        <w:tblW w:w="10171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954"/>
        <w:gridCol w:w="3366"/>
      </w:tblGrid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Название вашего проекта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Pr="00D928E8" w:rsidRDefault="00D928E8">
            <w:pPr>
              <w:tabs>
                <w:tab w:val="left" w:pos="709"/>
              </w:tabs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Школа постинга</w:t>
            </w:r>
          </w:p>
        </w:tc>
      </w:tr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Фамилия, имя руководителя  клуба объединения (студента)/ проекта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Pr="00D928E8" w:rsidRDefault="00D928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Полянина Евгения</w:t>
            </w:r>
          </w:p>
        </w:tc>
      </w:tr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Факультет, курс, группа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Pr="00D928E8" w:rsidRDefault="00D928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ИВТФ 3-42В</w:t>
            </w:r>
          </w:p>
        </w:tc>
      </w:tr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Телефон, рабочая почта.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Pr="00D928E8" w:rsidRDefault="00D928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79203700506,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polyanina.eu@yandex.ru</w:t>
            </w:r>
          </w:p>
        </w:tc>
      </w:tr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Фамилия, имя координатора клуба объединения/проекта (сотрудник/ преподаватель вуза)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Pr="00D928E8" w:rsidRDefault="00D928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Королева Т.В.</w:t>
            </w:r>
          </w:p>
        </w:tc>
      </w:tr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Телефон, рабочая почта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Pr="00D928E8" w:rsidRDefault="005B1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B13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(910) 680-39-73</w:t>
            </w:r>
            <w:r w:rsidR="00782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824C7" w:rsidRPr="00782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ktb@ispu.ru</w:t>
            </w:r>
          </w:p>
        </w:tc>
      </w:tr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 w:rsidP="00D928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Сколько участников, студентов вуза задействовано в раб</w:t>
            </w:r>
            <w:r w:rsidR="00D928E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оте клуба/объединения/ 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качестве организаторов. Состав организаторов (ФИО, курс/группа)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Pr="00D928E8" w:rsidRDefault="00D928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Полянина Евгения Алексеевна, 3-42В</w:t>
            </w:r>
          </w:p>
        </w:tc>
      </w:tr>
      <w:tr w:rsidR="00DD762D" w:rsidTr="00BD76E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DD762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0F6BE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Сколько участников, студентов вуза задействовано в работе клуба/объединения (ФИО, курс/группа)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2D" w:rsidRDefault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Валиев Ренат </w:t>
            </w:r>
            <w:proofErr w:type="spellStart"/>
            <w:r w:rsidRPr="00104A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Низамханович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3-34</w:t>
            </w:r>
          </w:p>
          <w:p w:rsidR="00104AB2" w:rsidRDefault="00104AB2" w:rsidP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Немкин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Илья Александрович 2-45</w:t>
            </w:r>
          </w:p>
          <w:p w:rsidR="00104AB2" w:rsidRDefault="00104AB2" w:rsidP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Екатерина Алексеевна 2-26</w:t>
            </w:r>
          </w:p>
          <w:p w:rsidR="00104AB2" w:rsidRDefault="00104AB2" w:rsidP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4A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Усаускайте</w:t>
            </w:r>
            <w:proofErr w:type="spellEnd"/>
            <w:r w:rsidRPr="00104A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Ангелина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1-15</w:t>
            </w:r>
          </w:p>
          <w:p w:rsidR="00104AB2" w:rsidRDefault="00104AB2" w:rsidP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4A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Костюк Ольга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1-15</w:t>
            </w:r>
          </w:p>
          <w:p w:rsidR="00104AB2" w:rsidRDefault="00104AB2" w:rsidP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4A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Верюгин</w:t>
            </w:r>
            <w:proofErr w:type="spellEnd"/>
            <w:r w:rsidRPr="00104A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Дмитрий Вячеславович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1-1</w:t>
            </w:r>
          </w:p>
          <w:p w:rsidR="00104AB2" w:rsidRDefault="00104AB2" w:rsidP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104A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Лапшина Арина Владимировна 1-48</w:t>
            </w:r>
          </w:p>
          <w:p w:rsidR="00104AB2" w:rsidRPr="00104AB2" w:rsidRDefault="00104AB2" w:rsidP="00104A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:rsidR="00D4777F" w:rsidRDefault="00D4777F" w:rsidP="00D4777F">
      <w:pPr>
        <w:pStyle w:val="a9"/>
        <w:keepNext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ru-RU"/>
        </w:rPr>
      </w:pPr>
    </w:p>
    <w:p w:rsidR="00D4777F" w:rsidRPr="00D4777F" w:rsidRDefault="00D4777F" w:rsidP="00D4777F">
      <w:pPr>
        <w:pStyle w:val="a9"/>
        <w:keepNext/>
        <w:rPr>
          <w:rFonts w:ascii="Times New Roman" w:hAnsi="Times New Roman" w:cs="Times New Roman"/>
          <w:b w:val="0"/>
          <w:i/>
          <w:color w:val="auto"/>
          <w:sz w:val="20"/>
        </w:rPr>
      </w:pP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t xml:space="preserve">Таблица </w: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begin"/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instrText xml:space="preserve"> SEQ Таблица \* ARABIC </w:instrTex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i/>
          <w:noProof/>
          <w:color w:val="auto"/>
          <w:sz w:val="20"/>
        </w:rPr>
        <w:t>2</w: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end"/>
      </w:r>
      <w:r w:rsidRPr="00D4777F">
        <w:rPr>
          <w:rFonts w:ascii="Times New Roman" w:hAnsi="Times New Roman" w:cs="Times New Roman"/>
          <w:b w:val="0"/>
          <w:i/>
          <w:color w:val="auto"/>
          <w:sz w:val="20"/>
          <w:lang w:val="ru-RU"/>
        </w:rPr>
        <w:t xml:space="preserve"> Информационное сопровождение</w:t>
      </w:r>
    </w:p>
    <w:tbl>
      <w:tblPr>
        <w:tblStyle w:val="a6"/>
        <w:tblW w:w="10065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6"/>
        <w:gridCol w:w="3119"/>
      </w:tblGrid>
      <w:tr w:rsidR="00DD762D" w:rsidTr="00D4777F"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2D" w:rsidRDefault="000F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Ссылки на посты в группах Вконтакте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B2" w:rsidRDefault="00BD7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104AB2" w:rsidRPr="005876E9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https://vk.com/oco_ispu?w=wall-42349902_6483</w:t>
              </w:r>
            </w:hyperlink>
            <w:r w:rsidR="00104A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hyperlink r:id="rId9" w:history="1">
              <w:r w:rsidR="00104AB2" w:rsidRPr="005876E9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https://vk.com/oco_ispu?w=wall-42349902_6527</w:t>
              </w:r>
            </w:hyperlink>
            <w:r w:rsidR="00104A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hyperlink r:id="rId10" w:history="1">
              <w:r w:rsidR="00104AB2" w:rsidRPr="005876E9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https://vk.com/oco_ispu?w=wall-42349902_6683</w:t>
              </w:r>
            </w:hyperlink>
          </w:p>
          <w:p w:rsidR="00104AB2" w:rsidRPr="00104AB2" w:rsidRDefault="0010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62D" w:rsidTr="00D4777F"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2D" w:rsidRDefault="000F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Ссылки на мероприятие в студ. портале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2D" w:rsidRDefault="00DD7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DD762D" w:rsidTr="00D4777F"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2D" w:rsidRDefault="000F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Ссылки на упоминание мероприятия на сайте ИГЭУ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2D" w:rsidRDefault="00DD7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</w:tbl>
    <w:p w:rsidR="00DD762D" w:rsidRDefault="00DD762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777F" w:rsidRPr="00D4777F" w:rsidRDefault="00D4777F" w:rsidP="00D4777F">
      <w:pPr>
        <w:pStyle w:val="a9"/>
        <w:keepNext/>
        <w:rPr>
          <w:rFonts w:ascii="Times New Roman" w:hAnsi="Times New Roman" w:cs="Times New Roman"/>
          <w:b w:val="0"/>
          <w:i/>
          <w:color w:val="auto"/>
          <w:sz w:val="20"/>
        </w:rPr>
      </w:pP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lastRenderedPageBreak/>
        <w:t xml:space="preserve">Таблица </w: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begin"/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instrText xml:space="preserve"> SEQ Таблица \* ARABIC </w:instrTex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i/>
          <w:noProof/>
          <w:color w:val="auto"/>
          <w:sz w:val="20"/>
        </w:rPr>
        <w:t>3</w:t>
      </w:r>
      <w:r w:rsidRPr="00D4777F">
        <w:rPr>
          <w:rFonts w:ascii="Times New Roman" w:hAnsi="Times New Roman" w:cs="Times New Roman"/>
          <w:b w:val="0"/>
          <w:i/>
          <w:color w:val="auto"/>
          <w:sz w:val="20"/>
        </w:rPr>
        <w:fldChar w:fldCharType="end"/>
      </w:r>
      <w:r w:rsidRPr="00D4777F">
        <w:rPr>
          <w:rFonts w:ascii="Times New Roman" w:hAnsi="Times New Roman" w:cs="Times New Roman"/>
          <w:b w:val="0"/>
          <w:i/>
          <w:color w:val="auto"/>
          <w:sz w:val="20"/>
          <w:lang w:val="ru-RU"/>
        </w:rPr>
        <w:t xml:space="preserve"> Финансовая отчетность</w:t>
      </w:r>
      <w:r>
        <w:rPr>
          <w:rFonts w:ascii="Times New Roman" w:hAnsi="Times New Roman" w:cs="Times New Roman"/>
          <w:b w:val="0"/>
          <w:i/>
          <w:color w:val="auto"/>
          <w:sz w:val="20"/>
          <w:lang w:val="ru-RU"/>
        </w:rPr>
        <w:t xml:space="preserve"> (смета с подтверждающими документами)</w:t>
      </w:r>
    </w:p>
    <w:tbl>
      <w:tblPr>
        <w:tblStyle w:val="a7"/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559"/>
        <w:gridCol w:w="1984"/>
        <w:gridCol w:w="2092"/>
      </w:tblGrid>
      <w:tr w:rsidR="00DD762D" w:rsidTr="00970894">
        <w:tc>
          <w:tcPr>
            <w:tcW w:w="4395" w:type="dxa"/>
          </w:tcPr>
          <w:p w:rsidR="00DD762D" w:rsidRDefault="000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</w:tcPr>
          <w:p w:rsidR="00DD762D" w:rsidRDefault="000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DD762D" w:rsidRDefault="000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92" w:type="dxa"/>
          </w:tcPr>
          <w:p w:rsidR="00DD762D" w:rsidRDefault="000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отчётности</w:t>
            </w:r>
          </w:p>
        </w:tc>
      </w:tr>
      <w:tr w:rsidR="00DD762D" w:rsidTr="00970894">
        <w:tc>
          <w:tcPr>
            <w:tcW w:w="4395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Канцтовары (согласно товарного чека)</w:t>
            </w:r>
          </w:p>
        </w:tc>
        <w:tc>
          <w:tcPr>
            <w:tcW w:w="1559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6 074,00</w:t>
            </w:r>
          </w:p>
        </w:tc>
        <w:tc>
          <w:tcPr>
            <w:tcW w:w="1984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6 074,00</w:t>
            </w:r>
          </w:p>
        </w:tc>
        <w:tc>
          <w:tcPr>
            <w:tcW w:w="2092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Товарный чек</w:t>
            </w:r>
          </w:p>
        </w:tc>
      </w:tr>
      <w:tr w:rsidR="00DD762D" w:rsidTr="00970894">
        <w:tc>
          <w:tcPr>
            <w:tcW w:w="4395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Раздаточная продукция (блокноты)</w:t>
            </w:r>
          </w:p>
        </w:tc>
        <w:tc>
          <w:tcPr>
            <w:tcW w:w="1559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1 640,00</w:t>
            </w:r>
          </w:p>
        </w:tc>
        <w:tc>
          <w:tcPr>
            <w:tcW w:w="1984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1 640,00</w:t>
            </w:r>
          </w:p>
        </w:tc>
        <w:tc>
          <w:tcPr>
            <w:tcW w:w="2092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Чек</w:t>
            </w:r>
          </w:p>
        </w:tc>
      </w:tr>
      <w:tr w:rsidR="00DD762D" w:rsidTr="00970894">
        <w:tc>
          <w:tcPr>
            <w:tcW w:w="4395" w:type="dxa"/>
          </w:tcPr>
          <w:p w:rsidR="00DD762D" w:rsidRDefault="000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7 714,00</w:t>
            </w:r>
          </w:p>
        </w:tc>
        <w:tc>
          <w:tcPr>
            <w:tcW w:w="1984" w:type="dxa"/>
          </w:tcPr>
          <w:p w:rsidR="00DD762D" w:rsidRPr="00970894" w:rsidRDefault="00970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7 714,00</w:t>
            </w:r>
          </w:p>
        </w:tc>
        <w:tc>
          <w:tcPr>
            <w:tcW w:w="2092" w:type="dxa"/>
          </w:tcPr>
          <w:p w:rsidR="00DD762D" w:rsidRDefault="00DD7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62D" w:rsidRDefault="00DD762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D762D" w:rsidRPr="00D4777F" w:rsidRDefault="00DD762D">
      <w:pPr>
        <w:tabs>
          <w:tab w:val="left" w:pos="709"/>
        </w:tabs>
        <w:spacing w:after="160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bookmarkStart w:id="0" w:name="_GoBack"/>
      <w:bookmarkEnd w:id="0"/>
    </w:p>
    <w:sectPr w:rsidR="00DD762D" w:rsidRPr="00D477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20426"/>
    <w:multiLevelType w:val="multilevel"/>
    <w:tmpl w:val="964C7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762D"/>
    <w:rsid w:val="000F6BEB"/>
    <w:rsid w:val="00104AB2"/>
    <w:rsid w:val="001B129E"/>
    <w:rsid w:val="001E62AE"/>
    <w:rsid w:val="005B1379"/>
    <w:rsid w:val="00631B90"/>
    <w:rsid w:val="007824C7"/>
    <w:rsid w:val="00860205"/>
    <w:rsid w:val="00927FE4"/>
    <w:rsid w:val="00970894"/>
    <w:rsid w:val="00B27137"/>
    <w:rsid w:val="00BD76E2"/>
    <w:rsid w:val="00CC36C6"/>
    <w:rsid w:val="00D4777F"/>
    <w:rsid w:val="00D928E8"/>
    <w:rsid w:val="00DD762D"/>
    <w:rsid w:val="00E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C3DD"/>
  <w15:docId w15:val="{CC810B72-765C-47E9-BAEE-4AA040E6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D4777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Hyperlink"/>
    <w:basedOn w:val="a0"/>
    <w:uiPriority w:val="99"/>
    <w:unhideWhenUsed/>
    <w:rsid w:val="0010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co_ispu?w=wall-42349902_64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p@history.isp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b@isp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co.ispu@gmail.com" TargetMode="External"/><Relationship Id="rId10" Type="http://schemas.openxmlformats.org/officeDocument/2006/relationships/hyperlink" Target="https://vk.com/oco_ispu?w=wall-42349902_6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co_ispu?w=wall-42349902_6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RePack by Diakov</cp:lastModifiedBy>
  <cp:revision>9</cp:revision>
  <dcterms:created xsi:type="dcterms:W3CDTF">2020-02-17T09:44:00Z</dcterms:created>
  <dcterms:modified xsi:type="dcterms:W3CDTF">2020-12-22T10:49:00Z</dcterms:modified>
</cp:coreProperties>
</file>