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9B" w:rsidRDefault="00324AD4">
      <w:proofErr w:type="spellStart"/>
      <w:r>
        <w:t>Мафутина</w:t>
      </w:r>
      <w:proofErr w:type="spellEnd"/>
      <w:r>
        <w:t xml:space="preserve"> Анна Николаевна магистр гр. 2-45М.  кафедра </w:t>
      </w:r>
      <w:proofErr w:type="gramStart"/>
      <w:r>
        <w:t>ИТ</w:t>
      </w:r>
      <w:proofErr w:type="gramEnd"/>
      <w:r>
        <w:t xml:space="preserve"> Участница конкурса для одаренной молодежи « Большие Надежды» диплом Администрации города Иваново. Декабрь 2018г. </w:t>
      </w:r>
    </w:p>
    <w:sectPr w:rsidR="00765F9B" w:rsidSect="0076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24AD4"/>
    <w:rsid w:val="00324AD4"/>
    <w:rsid w:val="0076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Prorokova</dc:creator>
  <cp:lastModifiedBy>Prorokova</cp:lastModifiedBy>
  <cp:revision>1</cp:revision>
  <dcterms:created xsi:type="dcterms:W3CDTF">2018-12-26T06:41:00Z</dcterms:created>
  <dcterms:modified xsi:type="dcterms:W3CDTF">2018-12-26T06:43:00Z</dcterms:modified>
</cp:coreProperties>
</file>